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6DF4" w14:textId="61087DC7" w:rsidR="00A76B6F" w:rsidRPr="00E95D0B" w:rsidRDefault="00E95D0B" w:rsidP="00924939">
      <w:pPr>
        <w:tabs>
          <w:tab w:val="left" w:pos="450"/>
        </w:tabs>
        <w:snapToGrid w:val="0"/>
        <w:spacing w:before="120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Supplementary Material 1: </w:t>
      </w:r>
      <w:r w:rsidR="00924939" w:rsidRPr="002C3A58">
        <w:rPr>
          <w:rFonts w:asciiTheme="majorHAnsi" w:hAnsiTheme="majorHAnsi"/>
        </w:rPr>
        <w:t>Features</w:t>
      </w:r>
      <w:r w:rsidRPr="002C3A58">
        <w:rPr>
          <w:rFonts w:asciiTheme="majorHAnsi" w:hAnsiTheme="majorHAnsi"/>
        </w:rPr>
        <w:t xml:space="preserve"> for determining the sugarcane yield</w:t>
      </w:r>
    </w:p>
    <w:tbl>
      <w:tblPr>
        <w:tblW w:w="9214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276"/>
        <w:gridCol w:w="4961"/>
      </w:tblGrid>
      <w:tr w:rsidR="00D650CB" w14:paraId="66BFB2FE" w14:textId="77777777" w:rsidTr="00214A4B">
        <w:trPr>
          <w:trHeight w:val="277"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ED10CFF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EC66EE" w14:textId="5871A081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Feature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359F91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Unit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372EC2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Type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097AFA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Description</w:t>
            </w:r>
          </w:p>
        </w:tc>
      </w:tr>
      <w:tr w:rsidR="00D650CB" w14:paraId="32DE0A75" w14:textId="77777777" w:rsidTr="00214A4B">
        <w:trPr>
          <w:trHeight w:val="343"/>
          <w:jc w:val="center"/>
        </w:trPr>
        <w:tc>
          <w:tcPr>
            <w:tcW w:w="567" w:type="dxa"/>
            <w:tcBorders>
              <w:top w:val="single" w:sz="12" w:space="0" w:color="auto"/>
              <w:right w:val="nil"/>
            </w:tcBorders>
          </w:tcPr>
          <w:p w14:paraId="6342B142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971BE7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Area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16281D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Ha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0DA70B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CE27EA" w14:textId="65080443" w:rsidR="00A76B6F" w:rsidRPr="002C3A58" w:rsidRDefault="00000000" w:rsidP="006442BB">
            <w:pPr>
              <w:pStyle w:val="BodyText"/>
              <w:ind w:firstLine="4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A scalar quantity that shows the plant area.</w:t>
            </w:r>
          </w:p>
        </w:tc>
      </w:tr>
      <w:tr w:rsidR="00D650CB" w14:paraId="46AE62F6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14:paraId="0B440B2A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6D09DF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Planting Period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209205" w14:textId="0FE71171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A/B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8E93C6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Categorical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D120" w14:textId="2E94E794" w:rsidR="00A76B6F" w:rsidRPr="002C3A58" w:rsidRDefault="00000000" w:rsidP="006442BB">
            <w:pPr>
              <w:pStyle w:val="BodyText"/>
              <w:ind w:firstLine="4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Sugarcane planting age, where A shows the planting period in the 1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st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&amp; 2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nd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week while B shows the 3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rd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&amp; 4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th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week of the current month.</w:t>
            </w:r>
          </w:p>
        </w:tc>
      </w:tr>
      <w:tr w:rsidR="00D650CB" w14:paraId="77316A38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14:paraId="2B1742E6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6E3FA2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Varieties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8BE7AB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435F58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Categorical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AD6CBC" w14:textId="2184F634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Groups of sugarcane plants with different characteristics and properties.</w:t>
            </w:r>
          </w:p>
        </w:tc>
      </w:tr>
      <w:tr w:rsidR="00D650CB" w14:paraId="548C57AB" w14:textId="77777777" w:rsidTr="00214A4B">
        <w:trPr>
          <w:trHeight w:val="123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DC4E533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999CEF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Total soluble solid (</w:t>
            </w:r>
            <w:r w:rsidRPr="002C3A58">
              <w:rPr>
                <w:rFonts w:ascii="Symbol" w:hAnsi="Symbol"/>
                <w:i w:val="0"/>
                <w:sz w:val="20"/>
                <w:szCs w:val="20"/>
              </w:rPr>
              <w:sym w:font="Symbol" w:char="F0B0"/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Brix)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265AA3" w14:textId="77777777" w:rsidR="00A76B6F" w:rsidRPr="002C3A58" w:rsidRDefault="00000000" w:rsidP="006442BB">
            <w:pPr>
              <w:pStyle w:val="BodyText"/>
              <w:ind w:left="-247" w:right="-252"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6FE294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A54068F" w14:textId="042C5254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Dissolved solids in a liquid used to estimate the sugar content of an aqueous solution. </w:t>
            </w:r>
          </w:p>
        </w:tc>
      </w:tr>
      <w:tr w:rsidR="00D650CB" w14:paraId="709AEAE1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70C0C0C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E26F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Polarization value (Pol)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6709" w14:textId="77777777" w:rsidR="00A76B6F" w:rsidRPr="002C3A58" w:rsidRDefault="00000000" w:rsidP="006442BB">
            <w:pPr>
              <w:pStyle w:val="BodyText"/>
              <w:ind w:left="-389" w:right="-357"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8C46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29C489F" w14:textId="77777777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Sucrose content</w:t>
            </w:r>
          </w:p>
        </w:tc>
      </w:tr>
      <w:tr w:rsidR="00D650CB" w14:paraId="41FE46DC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31A1F8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1F4DAF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Purity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F3FAF5" w14:textId="77777777" w:rsidR="00A76B6F" w:rsidRPr="002C3A58" w:rsidRDefault="00000000" w:rsidP="006442BB">
            <w:pPr>
              <w:pStyle w:val="BodyText"/>
              <w:ind w:left="-389" w:right="-357"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6552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90EA5DF" w14:textId="335F1A5D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The figure indicates the sap purity level in the sugarcane processing sector.</w:t>
            </w:r>
          </w:p>
        </w:tc>
      </w:tr>
      <w:tr w:rsidR="00D650CB" w14:paraId="7F0FCD98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2F14082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44AC39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Clear Juice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8FB6E3" w14:textId="77777777" w:rsidR="00A76B6F" w:rsidRPr="002C3A58" w:rsidRDefault="00000000" w:rsidP="006442BB">
            <w:pPr>
              <w:pStyle w:val="BodyText"/>
              <w:ind w:left="-389" w:right="-357"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67F470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193B96" w14:textId="62831DF3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The first or initial sugarcane juice milling.</w:t>
            </w:r>
          </w:p>
        </w:tc>
      </w:tr>
      <w:tr w:rsidR="00D650CB" w14:paraId="7EF6D813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4F33D6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8456B6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Maturity Factor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F3FE9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43A589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325515" w14:textId="1957B0CD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Sugarcane maturity level indicator that determines optimal harvest time</w:t>
            </w:r>
          </w:p>
        </w:tc>
      </w:tr>
      <w:tr w:rsidR="00D650CB" w14:paraId="0D9462AB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ECC3BC0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1D0F56" w14:textId="5426556E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Coefficient of improvement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E2473B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D39F57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949E95" w14:textId="5DA83633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An indicator that shows the potential increase in sugar content in sugarcane st</w:t>
            </w:r>
            <w:r w:rsidR="00C160BC" w:rsidRPr="002C3A58">
              <w:rPr>
                <w:rFonts w:asciiTheme="majorHAnsi" w:hAnsiTheme="majorHAnsi"/>
                <w:i w:val="0"/>
                <w:sz w:val="20"/>
                <w:szCs w:val="20"/>
              </w:rPr>
              <w:t>em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after a certain period of time.</w:t>
            </w:r>
          </w:p>
        </w:tc>
      </w:tr>
      <w:tr w:rsidR="00D650CB" w14:paraId="5C1115D5" w14:textId="77777777" w:rsidTr="00214A4B">
        <w:trPr>
          <w:trHeight w:val="112"/>
          <w:jc w:val="center"/>
        </w:trPr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14:paraId="1099F7DD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C6A688" w14:textId="1934292F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Coefficient of resistance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EFBA06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C0535E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4B192A" w14:textId="011C9DB6" w:rsidR="00A76B6F" w:rsidRPr="002C3A58" w:rsidRDefault="00000000" w:rsidP="006442BB">
            <w:pPr>
              <w:pStyle w:val="BodyText"/>
              <w:ind w:firstLine="4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An indicator that shows the ability of sugar cane to maintain its sugar content after a certain </w:t>
            </w:r>
            <w:r w:rsidR="007479C8" w:rsidRPr="002C3A58">
              <w:rPr>
                <w:rFonts w:asciiTheme="majorHAnsi" w:hAnsiTheme="majorHAnsi"/>
                <w:i w:val="0"/>
                <w:sz w:val="20"/>
                <w:szCs w:val="20"/>
              </w:rPr>
              <w:t>period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.</w:t>
            </w:r>
          </w:p>
        </w:tc>
      </w:tr>
    </w:tbl>
    <w:p w14:paraId="2F59AD91" w14:textId="77777777" w:rsidR="009A7625" w:rsidRDefault="009A7625" w:rsidP="00E95D0B">
      <w:pPr>
        <w:tabs>
          <w:tab w:val="left" w:pos="450"/>
        </w:tabs>
        <w:snapToGrid w:val="0"/>
        <w:rPr>
          <w:rFonts w:asciiTheme="majorHAnsi" w:hAnsiTheme="majorHAnsi"/>
          <w:b/>
          <w:lang w:val="en-US"/>
        </w:rPr>
      </w:pPr>
    </w:p>
    <w:p w14:paraId="167F615A" w14:textId="69206E9D" w:rsidR="00A76B6F" w:rsidRPr="002C3A58" w:rsidRDefault="00E95D0B" w:rsidP="007A375E">
      <w:pPr>
        <w:tabs>
          <w:tab w:val="left" w:pos="45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  <w:b/>
          <w:lang w:val="en-US"/>
        </w:rPr>
        <w:t xml:space="preserve">Supplementary Material 2: </w:t>
      </w:r>
      <w:r w:rsidR="00924939" w:rsidRPr="002C3A58">
        <w:rPr>
          <w:rFonts w:asciiTheme="majorHAnsi" w:hAnsiTheme="majorHAnsi"/>
        </w:rPr>
        <w:t>Features</w:t>
      </w:r>
      <w:r w:rsidRPr="002C3A58">
        <w:rPr>
          <w:rFonts w:asciiTheme="majorHAnsi" w:hAnsiTheme="majorHAnsi"/>
        </w:rPr>
        <w:t xml:space="preserve"> for productivity determination</w:t>
      </w:r>
    </w:p>
    <w:tbl>
      <w:tblPr>
        <w:tblW w:w="9214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276"/>
        <w:gridCol w:w="4819"/>
      </w:tblGrid>
      <w:tr w:rsidR="00D650CB" w14:paraId="171D519B" w14:textId="77777777" w:rsidTr="007A375E">
        <w:trPr>
          <w:trHeight w:val="277"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FC67ACF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622B1E" w14:textId="678608D2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Feature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1D0886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Unit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DCC270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Type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1C20A7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Description</w:t>
            </w:r>
          </w:p>
        </w:tc>
      </w:tr>
      <w:tr w:rsidR="00D650CB" w14:paraId="48EA5440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single" w:sz="12" w:space="0" w:color="auto"/>
              <w:right w:val="nil"/>
            </w:tcBorders>
          </w:tcPr>
          <w:p w14:paraId="5AD05DDB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AD7D65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Area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B02F35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Ha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0FE1D7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57C9ED" w14:textId="23793101" w:rsidR="00A76B6F" w:rsidRPr="002C3A58" w:rsidRDefault="00000000" w:rsidP="006442BB">
            <w:pPr>
              <w:pStyle w:val="BodyText"/>
              <w:ind w:firstLine="4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A scalar quantity that shows the plant area.</w:t>
            </w:r>
          </w:p>
        </w:tc>
      </w:tr>
      <w:tr w:rsidR="00D650CB" w14:paraId="25E69369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14:paraId="60AEFC35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0E58BE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Planting Period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6F428C" w14:textId="590BF410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A/B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58C050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Categorical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69388" w14:textId="3A9F024C" w:rsidR="00A76B6F" w:rsidRPr="002C3A58" w:rsidRDefault="00000000" w:rsidP="006442BB">
            <w:pPr>
              <w:pStyle w:val="BodyText"/>
              <w:ind w:firstLine="4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Sugarcane planting age, where A shows the planting period in the 1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st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&amp; 2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nd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week while B shows the 3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rd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&amp; 4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  <w:vertAlign w:val="superscript"/>
              </w:rPr>
              <w:t>th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week of the current month.</w:t>
            </w:r>
          </w:p>
        </w:tc>
      </w:tr>
      <w:tr w:rsidR="00D650CB" w14:paraId="0FDA71D2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14:paraId="19B1F62B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3D8CFC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Varieties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5696AE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DF8A13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Categorical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9C0ADDB" w14:textId="0127FA73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Groups of sugarcane plants with different characteristics and properties.</w:t>
            </w:r>
          </w:p>
        </w:tc>
      </w:tr>
      <w:tr w:rsidR="00D650CB" w14:paraId="18A0AFE7" w14:textId="77777777" w:rsidTr="007A375E">
        <w:trPr>
          <w:trHeight w:val="123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4D2ECD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093A14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NPK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05CF4F" w14:textId="00EC9AEF" w:rsidR="00A76B6F" w:rsidRPr="002C3A58" w:rsidRDefault="00000000" w:rsidP="006442BB">
            <w:pPr>
              <w:pStyle w:val="BodyText"/>
              <w:ind w:left="-247" w:right="-252"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kg</w:t>
            </w:r>
            <w:r w:rsidR="00994E8A" w:rsidRPr="002C3A58">
              <w:rPr>
                <w:rFonts w:asciiTheme="majorHAnsi" w:hAnsiTheme="majorHAnsi"/>
                <w:i w:val="0"/>
                <w:sz w:val="20"/>
                <w:szCs w:val="20"/>
              </w:rPr>
              <w:t>s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/Ha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EECC75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4269EA3" w14:textId="2143CB4D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Nitrogen (N), phosphorus (P), and potassium (K) are the three primary macronutrients essential for plant growth. </w:t>
            </w:r>
          </w:p>
        </w:tc>
      </w:tr>
      <w:tr w:rsidR="00D650CB" w14:paraId="7579D47B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88FED7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A57AB7" w14:textId="5B2A4E56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617495" w14:textId="79B0BD35" w:rsidR="00A76B6F" w:rsidRPr="002C3A58" w:rsidRDefault="00000000" w:rsidP="006442BB">
            <w:pPr>
              <w:pStyle w:val="BodyText"/>
              <w:ind w:left="-389" w:right="-357"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kg</w:t>
            </w:r>
            <w:r w:rsidR="00994E8A" w:rsidRPr="002C3A58">
              <w:rPr>
                <w:rFonts w:asciiTheme="majorHAnsi" w:hAnsiTheme="majorHAnsi"/>
                <w:i w:val="0"/>
                <w:sz w:val="20"/>
                <w:szCs w:val="20"/>
              </w:rPr>
              <w:t>s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/Ha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C23126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5E4616A" w14:textId="40DB0FEE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Provides nitrogen and sulfur that are essential for vegetative growth.</w:t>
            </w:r>
          </w:p>
        </w:tc>
      </w:tr>
      <w:tr w:rsidR="00D650CB" w14:paraId="2AB065F2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DD95CA1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C3868B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KCL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0D7E94" w14:textId="16D1C788" w:rsidR="00A76B6F" w:rsidRPr="002C3A58" w:rsidRDefault="00000000" w:rsidP="006442BB">
            <w:pPr>
              <w:pStyle w:val="BodyText"/>
              <w:ind w:left="-389" w:right="-357"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kg</w:t>
            </w:r>
            <w:r w:rsidR="00994E8A" w:rsidRPr="002C3A58">
              <w:rPr>
                <w:rFonts w:asciiTheme="majorHAnsi" w:hAnsiTheme="majorHAnsi"/>
                <w:i w:val="0"/>
                <w:sz w:val="20"/>
                <w:szCs w:val="20"/>
              </w:rPr>
              <w:t>s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/Ha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BDC5D1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15A926F" w14:textId="77777777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Provides potassium, which is crucial for overall plant health, flowering, and fruit production.</w:t>
            </w:r>
          </w:p>
        </w:tc>
      </w:tr>
      <w:tr w:rsidR="00D650CB" w14:paraId="33097FEF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43C28A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8B08DD" w14:textId="22F133BD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Center to Center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DFF33C" w14:textId="77777777" w:rsidR="00A76B6F" w:rsidRPr="002C3A58" w:rsidRDefault="00000000" w:rsidP="006442BB">
            <w:pPr>
              <w:pStyle w:val="BodyText"/>
              <w:ind w:left="-389" w:right="-357"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82FC52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416A01E" w14:textId="067635BE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Distance between the midpoints of two adjacent sugarcane plants.</w:t>
            </w:r>
          </w:p>
        </w:tc>
      </w:tr>
      <w:tr w:rsidR="00D650CB" w14:paraId="57D27188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E7DAFEC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D297C7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Juring Factor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1552C2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14AF6C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59A9EFF" w14:textId="7FF87690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The percentage of land area planted with crops compared with the total land area,</w:t>
            </w:r>
          </w:p>
        </w:tc>
      </w:tr>
      <w:tr w:rsidR="00D650CB" w14:paraId="49AF0FD6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5A4087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6A57E2" w14:textId="79E96985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Number of Stem Cells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BA2E99" w14:textId="0A821339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pi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9A97F2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0C3FC34" w14:textId="5DABAE47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Count the number of sugarcane stems within 1 m.</w:t>
            </w:r>
          </w:p>
        </w:tc>
      </w:tr>
      <w:tr w:rsidR="00D650CB" w14:paraId="68618076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FF6061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2148B2" w14:textId="5445D7BB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Stem Height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EEBE3C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050173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F158A25" w14:textId="1E49B402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Stem height was measured from the soil surface to the top ring or node before the shoot.</w:t>
            </w:r>
          </w:p>
        </w:tc>
      </w:tr>
      <w:tr w:rsidR="00D650CB" w14:paraId="7191DA1C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8A1298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F8485A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Stem Diameter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FC9D8E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Cm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3529FB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D982A0C" w14:textId="38F7DEC7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The width of a sugarcane stem is calculated.</w:t>
            </w:r>
          </w:p>
        </w:tc>
      </w:tr>
      <w:tr w:rsidR="00D650CB" w14:paraId="32FE0830" w14:textId="77777777" w:rsidTr="00497AAB">
        <w:trPr>
          <w:trHeight w:val="112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3695684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28C078" w14:textId="77777777" w:rsidR="00A76B6F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Stem Weight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6CB679" w14:textId="77777777" w:rsidR="00A76B6F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Kg</w:t>
            </w:r>
            <w:r w:rsidR="00994E8A" w:rsidRPr="002C3A58">
              <w:rPr>
                <w:rFonts w:asciiTheme="majorHAnsi" w:hAnsiTheme="majorHAnsi"/>
                <w:i w:val="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13BF7" w14:textId="77777777" w:rsidR="00A76B6F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2863DCF" w14:textId="182A58CE" w:rsidR="00A76B6F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Measuring the weight of the sugarcane st</w:t>
            </w:r>
            <w:r w:rsidR="00C160BC" w:rsidRPr="002C3A58">
              <w:rPr>
                <w:rFonts w:asciiTheme="majorHAnsi" w:hAnsiTheme="majorHAnsi"/>
                <w:i w:val="0"/>
                <w:sz w:val="20"/>
                <w:szCs w:val="20"/>
              </w:rPr>
              <w:t>em</w:t>
            </w: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 xml:space="preserve"> per meter.</w:t>
            </w:r>
          </w:p>
        </w:tc>
      </w:tr>
      <w:tr w:rsidR="00D650CB" w14:paraId="28857188" w14:textId="77777777" w:rsidTr="007A375E">
        <w:trPr>
          <w:trHeight w:val="112"/>
          <w:jc w:val="center"/>
        </w:trPr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14:paraId="568CF90C" w14:textId="77777777" w:rsidR="00497AAB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3B1281" w14:textId="77777777" w:rsidR="00497AAB" w:rsidRPr="002C3A58" w:rsidRDefault="00000000" w:rsidP="006442BB">
            <w:pPr>
              <w:pStyle w:val="BodyText"/>
              <w:ind w:firstLine="41"/>
              <w:jc w:val="left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Rainfall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41D433" w14:textId="77777777" w:rsidR="00497AAB" w:rsidRPr="002C3A58" w:rsidRDefault="00000000" w:rsidP="006442BB">
            <w:pPr>
              <w:pStyle w:val="BodyText"/>
              <w:ind w:firstLine="41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769399" w14:textId="77777777" w:rsidR="00497AAB" w:rsidRPr="002C3A58" w:rsidRDefault="00000000" w:rsidP="006442BB">
            <w:pPr>
              <w:pStyle w:val="BodyText"/>
              <w:ind w:firstLine="40"/>
              <w:jc w:val="center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sz w:val="20"/>
                <w:szCs w:val="20"/>
              </w:rPr>
              <w:t>Numeric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094414" w14:textId="2B9D8884" w:rsidR="00497AAB" w:rsidRPr="002C3A58" w:rsidRDefault="00000000" w:rsidP="006442BB">
            <w:pPr>
              <w:pStyle w:val="BodyText"/>
              <w:rPr>
                <w:rFonts w:asciiTheme="majorHAnsi" w:hAnsiTheme="majorHAnsi"/>
                <w:i w:val="0"/>
                <w:iCs w:val="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i w:val="0"/>
                <w:iCs w:val="0"/>
                <w:sz w:val="20"/>
                <w:szCs w:val="20"/>
              </w:rPr>
              <w:t xml:space="preserve">the volume of rain that falls and gathers in a location during a predetermined </w:t>
            </w:r>
            <w:r w:rsidR="007479C8" w:rsidRPr="002C3A58">
              <w:rPr>
                <w:rFonts w:asciiTheme="majorHAnsi" w:hAnsiTheme="majorHAnsi"/>
                <w:i w:val="0"/>
                <w:iCs w:val="0"/>
                <w:sz w:val="20"/>
                <w:szCs w:val="20"/>
              </w:rPr>
              <w:t>period</w:t>
            </w:r>
          </w:p>
        </w:tc>
      </w:tr>
    </w:tbl>
    <w:p w14:paraId="02179EC0" w14:textId="77777777" w:rsidR="00E95D0B" w:rsidRDefault="00E95D0B" w:rsidP="008E2724">
      <w:pPr>
        <w:tabs>
          <w:tab w:val="left" w:pos="450"/>
        </w:tabs>
        <w:snapToGrid w:val="0"/>
        <w:spacing w:before="120"/>
        <w:rPr>
          <w:rFonts w:asciiTheme="majorHAnsi" w:hAnsiTheme="majorHAnsi"/>
          <w:b/>
          <w:lang w:val="en-US"/>
        </w:rPr>
      </w:pPr>
    </w:p>
    <w:p w14:paraId="17CC000F" w14:textId="77777777" w:rsidR="00E95D0B" w:rsidRDefault="00E95D0B" w:rsidP="008E2724">
      <w:pPr>
        <w:tabs>
          <w:tab w:val="left" w:pos="450"/>
        </w:tabs>
        <w:snapToGrid w:val="0"/>
        <w:spacing w:before="120"/>
        <w:rPr>
          <w:rFonts w:asciiTheme="majorHAnsi" w:hAnsiTheme="majorHAnsi"/>
          <w:b/>
          <w:lang w:val="en-US"/>
        </w:rPr>
      </w:pPr>
    </w:p>
    <w:p w14:paraId="71EA28F3" w14:textId="77777777" w:rsidR="00E95D0B" w:rsidRDefault="00E95D0B" w:rsidP="008E2724">
      <w:pPr>
        <w:tabs>
          <w:tab w:val="left" w:pos="450"/>
        </w:tabs>
        <w:snapToGrid w:val="0"/>
        <w:spacing w:before="120"/>
        <w:rPr>
          <w:rFonts w:asciiTheme="majorHAnsi" w:hAnsiTheme="majorHAnsi"/>
          <w:b/>
          <w:lang w:val="en-US"/>
        </w:rPr>
      </w:pPr>
    </w:p>
    <w:p w14:paraId="21EDAECB" w14:textId="321A401B" w:rsidR="008E2724" w:rsidRPr="002C3A58" w:rsidRDefault="00E95D0B" w:rsidP="00E95D0B">
      <w:pPr>
        <w:tabs>
          <w:tab w:val="left" w:pos="450"/>
        </w:tabs>
        <w:snapToGrid w:val="0"/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lang w:val="en-US"/>
        </w:rPr>
        <w:lastRenderedPageBreak/>
        <w:t>Supplementary Material 3:</w:t>
      </w:r>
      <w:r w:rsidRPr="002C3A58">
        <w:rPr>
          <w:rFonts w:asciiTheme="majorHAnsi" w:hAnsiTheme="majorHAnsi"/>
          <w:lang w:val="en-US"/>
        </w:rPr>
        <w:t xml:space="preserve"> </w:t>
      </w:r>
      <w:r w:rsidRPr="002C3A58">
        <w:rPr>
          <w:rFonts w:asciiTheme="majorHAnsi" w:hAnsiTheme="majorHAnsi"/>
        </w:rPr>
        <w:t xml:space="preserve">Descriptive statistics of </w:t>
      </w:r>
      <w:r w:rsidR="00D72F8E" w:rsidRPr="002C3A58">
        <w:rPr>
          <w:rFonts w:asciiTheme="majorHAnsi" w:hAnsiTheme="majorHAnsi"/>
        </w:rPr>
        <w:t>sugarcane yield</w:t>
      </w:r>
      <w:r w:rsidRPr="002C3A58">
        <w:rPr>
          <w:rFonts w:asciiTheme="majorHAnsi" w:hAnsiTheme="majorHAnsi"/>
        </w:rPr>
        <w:t xml:space="preserve"> before pre-processing</w:t>
      </w:r>
    </w:p>
    <w:tbl>
      <w:tblPr>
        <w:tblpPr w:leftFromText="180" w:rightFromText="180" w:vertAnchor="text" w:horzAnchor="margin" w:tblpXSpec="center" w:tblpY="9"/>
        <w:tblW w:w="8931" w:type="dxa"/>
        <w:tblLayout w:type="fixed"/>
        <w:tblLook w:val="04A0" w:firstRow="1" w:lastRow="0" w:firstColumn="1" w:lastColumn="0" w:noHBand="0" w:noVBand="1"/>
      </w:tblPr>
      <w:tblGrid>
        <w:gridCol w:w="637"/>
        <w:gridCol w:w="2673"/>
        <w:gridCol w:w="719"/>
        <w:gridCol w:w="720"/>
        <w:gridCol w:w="720"/>
        <w:gridCol w:w="864"/>
        <w:gridCol w:w="863"/>
        <w:gridCol w:w="1735"/>
      </w:tblGrid>
      <w:tr w:rsidR="00D650CB" w14:paraId="20A9A8A5" w14:textId="77777777" w:rsidTr="00A7224C">
        <w:trPr>
          <w:trHeight w:val="63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760B0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1250997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4EDD4E7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Sat.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030D5CBE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2AB88B1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Min.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7B375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Max.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14:paraId="319C9973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93B0" w14:textId="77777777" w:rsidR="00D72F8E" w:rsidRPr="002C3A58" w:rsidRDefault="00000000" w:rsidP="00A7224C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Std. Deviation</w:t>
            </w:r>
          </w:p>
        </w:tc>
      </w:tr>
      <w:tr w:rsidR="00D650CB" w14:paraId="5A5BDBC3" w14:textId="77777777" w:rsidTr="00A7224C">
        <w:trPr>
          <w:trHeight w:val="147"/>
        </w:trPr>
        <w:tc>
          <w:tcPr>
            <w:tcW w:w="637" w:type="dxa"/>
            <w:tcBorders>
              <w:top w:val="single" w:sz="12" w:space="0" w:color="auto"/>
            </w:tcBorders>
          </w:tcPr>
          <w:p w14:paraId="27B79663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  <w:hideMark/>
          </w:tcPr>
          <w:p w14:paraId="491122A4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Area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  <w:hideMark/>
          </w:tcPr>
          <w:p w14:paraId="316ABCC7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Ha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6D8F7E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  <w:hideMark/>
          </w:tcPr>
          <w:p w14:paraId="2CAB626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45EB3BE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14:paraId="6C65B3A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3.69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14AA0A5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4.09</w:t>
            </w:r>
          </w:p>
        </w:tc>
      </w:tr>
      <w:tr w:rsidR="00D650CB" w14:paraId="34885104" w14:textId="77777777" w:rsidTr="00A7224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110AA31B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601FFF6D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Planting Period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4696D06A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14:paraId="22C647D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2BBF4BC4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64CA625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tcBorders>
              <w:top w:val="nil"/>
            </w:tcBorders>
          </w:tcPr>
          <w:p w14:paraId="432A752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35" w:type="dxa"/>
            <w:tcBorders>
              <w:top w:val="nil"/>
            </w:tcBorders>
          </w:tcPr>
          <w:p w14:paraId="4EDDF83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650CB" w14:paraId="6BE334D2" w14:textId="77777777" w:rsidTr="00A7224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6C98C3AB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3B976052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Varieties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39570487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14:paraId="5A55879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1E4039F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20FCD82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dxa"/>
            <w:tcBorders>
              <w:top w:val="nil"/>
            </w:tcBorders>
          </w:tcPr>
          <w:p w14:paraId="1EFE249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35" w:type="dxa"/>
            <w:tcBorders>
              <w:top w:val="nil"/>
            </w:tcBorders>
          </w:tcPr>
          <w:p w14:paraId="16CDAFE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650CB" w14:paraId="012E2097" w14:textId="77777777" w:rsidTr="00A7224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066E43B2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4F27AA40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="Symbol" w:hAnsi="Symbol"/>
                <w:sz w:val="20"/>
                <w:szCs w:val="20"/>
              </w:rPr>
              <w:sym w:font="Symbol" w:char="F0B0"/>
            </w:r>
            <w:r w:rsidRPr="002C3A58">
              <w:rPr>
                <w:rFonts w:asciiTheme="majorHAnsi" w:hAnsiTheme="majorHAnsi"/>
                <w:sz w:val="20"/>
                <w:szCs w:val="20"/>
              </w:rPr>
              <w:t>Brix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3FBB47FF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0EC5C6F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546E0C6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8.25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1CDF9BA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20.05</w:t>
            </w:r>
          </w:p>
        </w:tc>
        <w:tc>
          <w:tcPr>
            <w:tcW w:w="863" w:type="dxa"/>
            <w:tcBorders>
              <w:top w:val="nil"/>
            </w:tcBorders>
          </w:tcPr>
          <w:p w14:paraId="4961FD6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14.77</w:t>
            </w:r>
          </w:p>
        </w:tc>
        <w:tc>
          <w:tcPr>
            <w:tcW w:w="1735" w:type="dxa"/>
            <w:tcBorders>
              <w:top w:val="nil"/>
            </w:tcBorders>
          </w:tcPr>
          <w:p w14:paraId="4F44103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1.64</w:t>
            </w:r>
          </w:p>
        </w:tc>
      </w:tr>
      <w:tr w:rsidR="00D650CB" w14:paraId="4C9A39BB" w14:textId="77777777" w:rsidTr="00A7224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61A4ECD6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0F1EBF7D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29A4D303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333FE13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34AF237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8.85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3DF0601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22.41</w:t>
            </w:r>
          </w:p>
        </w:tc>
        <w:tc>
          <w:tcPr>
            <w:tcW w:w="863" w:type="dxa"/>
            <w:tcBorders>
              <w:top w:val="nil"/>
            </w:tcBorders>
          </w:tcPr>
          <w:p w14:paraId="49A29C8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13.81</w:t>
            </w:r>
          </w:p>
        </w:tc>
        <w:tc>
          <w:tcPr>
            <w:tcW w:w="1735" w:type="dxa"/>
            <w:tcBorders>
              <w:top w:val="nil"/>
            </w:tcBorders>
          </w:tcPr>
          <w:p w14:paraId="7E5CE3C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2.35</w:t>
            </w:r>
          </w:p>
        </w:tc>
      </w:tr>
      <w:tr w:rsidR="00D650CB" w14:paraId="4D2F9F60" w14:textId="77777777" w:rsidTr="00A7224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53A593DF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1226C328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Purity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741993A5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1442110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459455E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57.64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66B0F56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93.86</w:t>
            </w:r>
          </w:p>
        </w:tc>
        <w:tc>
          <w:tcPr>
            <w:tcW w:w="863" w:type="dxa"/>
            <w:tcBorders>
              <w:top w:val="nil"/>
            </w:tcBorders>
          </w:tcPr>
          <w:p w14:paraId="2DC46DB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80.88</w:t>
            </w:r>
          </w:p>
        </w:tc>
        <w:tc>
          <w:tcPr>
            <w:tcW w:w="1735" w:type="dxa"/>
            <w:tcBorders>
              <w:top w:val="nil"/>
            </w:tcBorders>
          </w:tcPr>
          <w:p w14:paraId="63B2609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4.63</w:t>
            </w:r>
          </w:p>
        </w:tc>
      </w:tr>
      <w:tr w:rsidR="00D650CB" w14:paraId="67C88742" w14:textId="77777777" w:rsidTr="00A7224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3701F3A7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60ED15F9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Clear Juice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0270D62A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3DD4C18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261141B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6.26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7F12187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19.11</w:t>
            </w:r>
          </w:p>
        </w:tc>
        <w:tc>
          <w:tcPr>
            <w:tcW w:w="863" w:type="dxa"/>
            <w:tcBorders>
              <w:top w:val="nil"/>
            </w:tcBorders>
          </w:tcPr>
          <w:p w14:paraId="7442508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11.64</w:t>
            </w:r>
          </w:p>
        </w:tc>
        <w:tc>
          <w:tcPr>
            <w:tcW w:w="1735" w:type="dxa"/>
            <w:tcBorders>
              <w:top w:val="nil"/>
            </w:tcBorders>
          </w:tcPr>
          <w:p w14:paraId="2F18DC4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1.81</w:t>
            </w:r>
          </w:p>
        </w:tc>
      </w:tr>
      <w:tr w:rsidR="00D650CB" w14:paraId="1589049E" w14:textId="77777777" w:rsidTr="00A7224C">
        <w:trPr>
          <w:trHeight w:val="114"/>
        </w:trPr>
        <w:tc>
          <w:tcPr>
            <w:tcW w:w="637" w:type="dxa"/>
            <w:tcBorders>
              <w:top w:val="nil"/>
              <w:bottom w:val="nil"/>
            </w:tcBorders>
          </w:tcPr>
          <w:p w14:paraId="12F9D089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73" w:type="dxa"/>
            <w:tcBorders>
              <w:top w:val="nil"/>
              <w:bottom w:val="nil"/>
            </w:tcBorders>
            <w:vAlign w:val="center"/>
            <w:hideMark/>
          </w:tcPr>
          <w:p w14:paraId="14C1DE48" w14:textId="77777777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Maturity Factor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  <w:hideMark/>
          </w:tcPr>
          <w:p w14:paraId="6C7920B5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E8B49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  <w:hideMark/>
          </w:tcPr>
          <w:p w14:paraId="6363FF6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19.43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0E4A25C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91.19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4D990E5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46.24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03C772B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9.06</w:t>
            </w:r>
          </w:p>
        </w:tc>
      </w:tr>
      <w:tr w:rsidR="00D650CB" w14:paraId="4C9C2E92" w14:textId="77777777" w:rsidTr="00A7224C">
        <w:trPr>
          <w:trHeight w:val="114"/>
        </w:trPr>
        <w:tc>
          <w:tcPr>
            <w:tcW w:w="637" w:type="dxa"/>
            <w:tcBorders>
              <w:top w:val="nil"/>
              <w:bottom w:val="nil"/>
            </w:tcBorders>
          </w:tcPr>
          <w:p w14:paraId="4482D9F8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73" w:type="dxa"/>
            <w:tcBorders>
              <w:top w:val="nil"/>
              <w:bottom w:val="nil"/>
            </w:tcBorders>
            <w:vAlign w:val="center"/>
          </w:tcPr>
          <w:p w14:paraId="6AF0DE40" w14:textId="35AEC26C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Coefficient of improvement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358B3151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7EFB1D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1,335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1864E8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77.72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187FB7E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162.09</w:t>
            </w: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76BF2CD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114.29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1F27956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10.86</w:t>
            </w:r>
          </w:p>
        </w:tc>
      </w:tr>
      <w:tr w:rsidR="00D650CB" w14:paraId="4EEF148D" w14:textId="77777777" w:rsidTr="00A7224C">
        <w:trPr>
          <w:trHeight w:val="114"/>
        </w:trPr>
        <w:tc>
          <w:tcPr>
            <w:tcW w:w="637" w:type="dxa"/>
            <w:tcBorders>
              <w:top w:val="nil"/>
              <w:bottom w:val="single" w:sz="12" w:space="0" w:color="auto"/>
            </w:tcBorders>
          </w:tcPr>
          <w:p w14:paraId="1EB364D1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73" w:type="dxa"/>
            <w:tcBorders>
              <w:top w:val="nil"/>
              <w:bottom w:val="single" w:sz="12" w:space="0" w:color="auto"/>
            </w:tcBorders>
            <w:vAlign w:val="center"/>
          </w:tcPr>
          <w:p w14:paraId="632F6E3B" w14:textId="0C65699A" w:rsidR="00D72F8E" w:rsidRPr="002C3A58" w:rsidRDefault="00000000" w:rsidP="006442B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Coefficient of resistance</w:t>
            </w: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  <w:vAlign w:val="center"/>
          </w:tcPr>
          <w:p w14:paraId="2DA4B223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14:paraId="2252C75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1,335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center"/>
          </w:tcPr>
          <w:p w14:paraId="5CB68AF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center"/>
          </w:tcPr>
          <w:p w14:paraId="61FE9D5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127.28</w:t>
            </w:r>
          </w:p>
        </w:tc>
        <w:tc>
          <w:tcPr>
            <w:tcW w:w="863" w:type="dxa"/>
            <w:tcBorders>
              <w:top w:val="nil"/>
              <w:bottom w:val="single" w:sz="12" w:space="0" w:color="auto"/>
            </w:tcBorders>
          </w:tcPr>
          <w:p w14:paraId="7FE8055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106.84</w:t>
            </w:r>
          </w:p>
        </w:tc>
        <w:tc>
          <w:tcPr>
            <w:tcW w:w="1735" w:type="dxa"/>
            <w:tcBorders>
              <w:top w:val="nil"/>
              <w:bottom w:val="single" w:sz="12" w:space="0" w:color="auto"/>
            </w:tcBorders>
          </w:tcPr>
          <w:p w14:paraId="03221E3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6.26</w:t>
            </w:r>
          </w:p>
        </w:tc>
      </w:tr>
    </w:tbl>
    <w:p w14:paraId="6CA96ADE" w14:textId="77777777" w:rsidR="00E95D0B" w:rsidRDefault="00E95D0B" w:rsidP="00E95D0B">
      <w:pPr>
        <w:tabs>
          <w:tab w:val="left" w:pos="450"/>
        </w:tabs>
        <w:spacing w:before="120"/>
        <w:jc w:val="both"/>
        <w:rPr>
          <w:rFonts w:asciiTheme="majorHAnsi" w:hAnsiTheme="majorHAnsi"/>
          <w:b/>
          <w:lang w:val="en-US"/>
        </w:rPr>
      </w:pPr>
    </w:p>
    <w:p w14:paraId="44F451DF" w14:textId="50306BEE" w:rsidR="0029649A" w:rsidRPr="002C3A58" w:rsidRDefault="00E95D0B" w:rsidP="00E95D0B">
      <w:pPr>
        <w:tabs>
          <w:tab w:val="left" w:pos="450"/>
        </w:tabs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lang w:val="en-US"/>
        </w:rPr>
        <w:t xml:space="preserve">Supplementary Material 4: </w:t>
      </w:r>
      <w:r w:rsidRPr="002C3A58">
        <w:rPr>
          <w:rFonts w:asciiTheme="majorHAnsi" w:hAnsiTheme="majorHAnsi"/>
        </w:rPr>
        <w:t xml:space="preserve">Descriptive statistics of </w:t>
      </w:r>
      <w:r w:rsidR="00D72F8E" w:rsidRPr="002C3A58">
        <w:rPr>
          <w:rFonts w:asciiTheme="majorHAnsi" w:hAnsiTheme="majorHAnsi"/>
        </w:rPr>
        <w:t>productivity</w:t>
      </w:r>
      <w:r w:rsidR="007877BD" w:rsidRPr="002C3A58">
        <w:rPr>
          <w:rFonts w:asciiTheme="majorHAnsi" w:hAnsiTheme="majorHAnsi"/>
        </w:rPr>
        <w:t xml:space="preserve"> before</w:t>
      </w:r>
      <w:r w:rsidRPr="002C3A58">
        <w:rPr>
          <w:rFonts w:asciiTheme="majorHAnsi" w:hAnsiTheme="majorHAnsi"/>
        </w:rPr>
        <w:t xml:space="preserve"> the preprocessing process</w:t>
      </w:r>
    </w:p>
    <w:tbl>
      <w:tblPr>
        <w:tblpPr w:leftFromText="180" w:rightFromText="180" w:vertAnchor="text" w:horzAnchor="margin" w:tblpXSpec="center" w:tblpY="50"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851"/>
        <w:gridCol w:w="992"/>
        <w:gridCol w:w="992"/>
        <w:gridCol w:w="992"/>
        <w:gridCol w:w="1560"/>
      </w:tblGrid>
      <w:tr w:rsidR="00D650CB" w14:paraId="4B806EE7" w14:textId="77777777" w:rsidTr="00B9410C">
        <w:trPr>
          <w:trHeight w:val="209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F5B106" w14:textId="77777777" w:rsidR="00D72F8E" w:rsidRPr="002C3A58" w:rsidRDefault="00000000" w:rsidP="00D72F8E">
            <w:pPr>
              <w:snapToGrid w:val="0"/>
              <w:ind w:left="26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B952B4A" w14:textId="77777777" w:rsidR="00D72F8E" w:rsidRPr="002C3A58" w:rsidRDefault="00000000" w:rsidP="00D72F8E">
            <w:pPr>
              <w:snapToGrid w:val="0"/>
              <w:ind w:left="26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Features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4AA9651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Sat.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F557280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C166081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Min.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1240E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Max.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2511C35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CB3DF0A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Std. Deviation</w:t>
            </w:r>
          </w:p>
        </w:tc>
      </w:tr>
      <w:tr w:rsidR="00D650CB" w14:paraId="188606B6" w14:textId="77777777" w:rsidTr="00B9410C">
        <w:trPr>
          <w:trHeight w:val="209"/>
        </w:trPr>
        <w:tc>
          <w:tcPr>
            <w:tcW w:w="709" w:type="dxa"/>
            <w:tcBorders>
              <w:top w:val="single" w:sz="12" w:space="0" w:color="auto"/>
            </w:tcBorders>
          </w:tcPr>
          <w:p w14:paraId="192B7FE4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  <w:hideMark/>
          </w:tcPr>
          <w:p w14:paraId="34D61DDA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Area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  <w:hideMark/>
          </w:tcPr>
          <w:p w14:paraId="15440DBD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Ha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ECFC175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  <w:hideMark/>
          </w:tcPr>
          <w:p w14:paraId="333D8F61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BB2490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1A8E57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3.21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776ED9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</w:t>
            </w:r>
            <w:r w:rsidR="006B1D50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72</w:t>
            </w:r>
          </w:p>
        </w:tc>
      </w:tr>
      <w:tr w:rsidR="00D650CB" w14:paraId="3A1E3058" w14:textId="77777777" w:rsidTr="00B9410C">
        <w:trPr>
          <w:trHeight w:val="261"/>
        </w:trPr>
        <w:tc>
          <w:tcPr>
            <w:tcW w:w="709" w:type="dxa"/>
          </w:tcPr>
          <w:p w14:paraId="68BC3ED2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18C2DBCD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Planting Period</w:t>
            </w:r>
          </w:p>
        </w:tc>
        <w:tc>
          <w:tcPr>
            <w:tcW w:w="992" w:type="dxa"/>
            <w:vAlign w:val="center"/>
            <w:hideMark/>
          </w:tcPr>
          <w:p w14:paraId="06771554" w14:textId="03AE6AE0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A/B</w:t>
            </w:r>
          </w:p>
        </w:tc>
        <w:tc>
          <w:tcPr>
            <w:tcW w:w="851" w:type="dxa"/>
          </w:tcPr>
          <w:p w14:paraId="2179E06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5BA3962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14:paraId="2DC541B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14:paraId="037715FA" w14:textId="77777777" w:rsidR="00D72F8E" w:rsidRPr="002C3A58" w:rsidRDefault="00D72F8E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A92BB0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650CB" w14:paraId="586B5EAD" w14:textId="77777777" w:rsidTr="00B9410C">
        <w:trPr>
          <w:trHeight w:val="209"/>
        </w:trPr>
        <w:tc>
          <w:tcPr>
            <w:tcW w:w="709" w:type="dxa"/>
          </w:tcPr>
          <w:p w14:paraId="3331854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0DD2981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Varieties</w:t>
            </w:r>
          </w:p>
        </w:tc>
        <w:tc>
          <w:tcPr>
            <w:tcW w:w="992" w:type="dxa"/>
            <w:vAlign w:val="center"/>
            <w:hideMark/>
          </w:tcPr>
          <w:p w14:paraId="63214CAC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F8743A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533BC12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14:paraId="366DBA54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14:paraId="2A91F518" w14:textId="77777777" w:rsidR="00D72F8E" w:rsidRPr="002C3A58" w:rsidRDefault="00D72F8E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C74659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650CB" w14:paraId="0CB0C25A" w14:textId="77777777" w:rsidTr="00B9410C">
        <w:trPr>
          <w:trHeight w:val="209"/>
        </w:trPr>
        <w:tc>
          <w:tcPr>
            <w:tcW w:w="709" w:type="dxa"/>
          </w:tcPr>
          <w:p w14:paraId="2A1BEB7D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14:paraId="0C25EFAF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NPK</w:t>
            </w:r>
          </w:p>
        </w:tc>
        <w:tc>
          <w:tcPr>
            <w:tcW w:w="992" w:type="dxa"/>
            <w:vAlign w:val="center"/>
            <w:hideMark/>
          </w:tcPr>
          <w:p w14:paraId="2668B4D0" w14:textId="77BA556C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kgs/Ha</w:t>
            </w:r>
          </w:p>
        </w:tc>
        <w:tc>
          <w:tcPr>
            <w:tcW w:w="851" w:type="dxa"/>
          </w:tcPr>
          <w:p w14:paraId="19ED57C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414DE47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14:paraId="6443257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</w:tcPr>
          <w:p w14:paraId="7F0022F5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46</w:t>
            </w:r>
            <w:r w:rsidR="00497AAB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3.29</w:t>
            </w:r>
          </w:p>
        </w:tc>
        <w:tc>
          <w:tcPr>
            <w:tcW w:w="1560" w:type="dxa"/>
          </w:tcPr>
          <w:p w14:paraId="434A191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150.87</w:t>
            </w:r>
          </w:p>
        </w:tc>
      </w:tr>
      <w:tr w:rsidR="00D650CB" w14:paraId="716862AB" w14:textId="77777777" w:rsidTr="00B9410C">
        <w:trPr>
          <w:trHeight w:val="181"/>
        </w:trPr>
        <w:tc>
          <w:tcPr>
            <w:tcW w:w="709" w:type="dxa"/>
          </w:tcPr>
          <w:p w14:paraId="741C9F01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14:paraId="090CDEEE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ZA</w:t>
            </w:r>
          </w:p>
        </w:tc>
        <w:tc>
          <w:tcPr>
            <w:tcW w:w="992" w:type="dxa"/>
            <w:vAlign w:val="center"/>
            <w:hideMark/>
          </w:tcPr>
          <w:p w14:paraId="4DD103C9" w14:textId="442A482E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kgs/Ha</w:t>
            </w:r>
          </w:p>
        </w:tc>
        <w:tc>
          <w:tcPr>
            <w:tcW w:w="851" w:type="dxa"/>
          </w:tcPr>
          <w:p w14:paraId="668B201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025C008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</w:tcPr>
          <w:p w14:paraId="1E8D2EE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992" w:type="dxa"/>
          </w:tcPr>
          <w:p w14:paraId="294C66E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780.20</w:t>
            </w:r>
          </w:p>
        </w:tc>
        <w:tc>
          <w:tcPr>
            <w:tcW w:w="1560" w:type="dxa"/>
          </w:tcPr>
          <w:p w14:paraId="73146B61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17</w:t>
            </w:r>
            <w:r w:rsidR="006B1D50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4.45</w:t>
            </w:r>
          </w:p>
        </w:tc>
      </w:tr>
      <w:tr w:rsidR="00D650CB" w14:paraId="036AD4B0" w14:textId="77777777" w:rsidTr="00B9410C">
        <w:trPr>
          <w:trHeight w:val="209"/>
        </w:trPr>
        <w:tc>
          <w:tcPr>
            <w:tcW w:w="709" w:type="dxa"/>
          </w:tcPr>
          <w:p w14:paraId="4C9E32AE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14:paraId="6C0B2117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KCl</w:t>
            </w:r>
          </w:p>
        </w:tc>
        <w:tc>
          <w:tcPr>
            <w:tcW w:w="992" w:type="dxa"/>
            <w:vAlign w:val="center"/>
            <w:hideMark/>
          </w:tcPr>
          <w:p w14:paraId="02014E12" w14:textId="5327690B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kgs/Ha</w:t>
            </w:r>
          </w:p>
        </w:tc>
        <w:tc>
          <w:tcPr>
            <w:tcW w:w="851" w:type="dxa"/>
          </w:tcPr>
          <w:p w14:paraId="071CAC6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1,</w:t>
            </w:r>
            <w:r w:rsidR="006B1D50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992" w:type="dxa"/>
            <w:vAlign w:val="center"/>
            <w:hideMark/>
          </w:tcPr>
          <w:p w14:paraId="720FD20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3F92DC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95CF9C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2EE7887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-</w:t>
            </w:r>
          </w:p>
        </w:tc>
      </w:tr>
      <w:tr w:rsidR="00D650CB" w14:paraId="162FC981" w14:textId="77777777" w:rsidTr="00B9410C">
        <w:trPr>
          <w:trHeight w:val="209"/>
        </w:trPr>
        <w:tc>
          <w:tcPr>
            <w:tcW w:w="709" w:type="dxa"/>
          </w:tcPr>
          <w:p w14:paraId="346E11CB" w14:textId="77777777" w:rsidR="00D72F8E" w:rsidRPr="002C3A58" w:rsidRDefault="00000000" w:rsidP="006442BB">
            <w:pPr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14:paraId="7DAD78E0" w14:textId="77777777" w:rsidR="00D72F8E" w:rsidRPr="002C3A58" w:rsidRDefault="00000000" w:rsidP="006442BB">
            <w:pPr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Center to Center</w:t>
            </w:r>
          </w:p>
        </w:tc>
        <w:tc>
          <w:tcPr>
            <w:tcW w:w="992" w:type="dxa"/>
            <w:vAlign w:val="center"/>
            <w:hideMark/>
          </w:tcPr>
          <w:p w14:paraId="03032B4E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2BA1017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5AC1F99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92" w:type="dxa"/>
          </w:tcPr>
          <w:p w14:paraId="5E8FF72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1.1</w:t>
            </w:r>
            <w:r w:rsidR="00497AAB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4099E4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1.1</w:t>
            </w:r>
            <w:r w:rsidR="00497AAB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00B224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0.02</w:t>
            </w:r>
          </w:p>
        </w:tc>
      </w:tr>
      <w:tr w:rsidR="00D650CB" w14:paraId="0A021D68" w14:textId="77777777" w:rsidTr="00B9410C">
        <w:trPr>
          <w:trHeight w:val="209"/>
        </w:trPr>
        <w:tc>
          <w:tcPr>
            <w:tcW w:w="709" w:type="dxa"/>
          </w:tcPr>
          <w:p w14:paraId="4252120F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14:paraId="618BAC21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Juring Factor</w:t>
            </w:r>
          </w:p>
        </w:tc>
        <w:tc>
          <w:tcPr>
            <w:tcW w:w="992" w:type="dxa"/>
            <w:vAlign w:val="center"/>
            <w:hideMark/>
          </w:tcPr>
          <w:p w14:paraId="4657504B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851" w:type="dxa"/>
          </w:tcPr>
          <w:p w14:paraId="1EB0331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68A433F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8,695.65</w:t>
            </w:r>
          </w:p>
        </w:tc>
        <w:tc>
          <w:tcPr>
            <w:tcW w:w="992" w:type="dxa"/>
          </w:tcPr>
          <w:p w14:paraId="7E6AA9A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9,090.91</w:t>
            </w:r>
          </w:p>
        </w:tc>
        <w:tc>
          <w:tcPr>
            <w:tcW w:w="992" w:type="dxa"/>
          </w:tcPr>
          <w:p w14:paraId="5CFB4F7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9,008.46</w:t>
            </w:r>
          </w:p>
        </w:tc>
        <w:tc>
          <w:tcPr>
            <w:tcW w:w="1560" w:type="dxa"/>
          </w:tcPr>
          <w:p w14:paraId="3024ACB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  <w:r w:rsidR="006B1D50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60.6</w:t>
            </w:r>
            <w:r w:rsidR="00C0739F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650CB" w14:paraId="411FC448" w14:textId="77777777" w:rsidTr="00B9410C">
        <w:trPr>
          <w:trHeight w:val="209"/>
        </w:trPr>
        <w:tc>
          <w:tcPr>
            <w:tcW w:w="709" w:type="dxa"/>
          </w:tcPr>
          <w:p w14:paraId="0E2ED21C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353F3FE8" w14:textId="5546C234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Number of stem cells</w:t>
            </w:r>
          </w:p>
        </w:tc>
        <w:tc>
          <w:tcPr>
            <w:tcW w:w="992" w:type="dxa"/>
            <w:vAlign w:val="center"/>
            <w:hideMark/>
          </w:tcPr>
          <w:p w14:paraId="568388E9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851" w:type="dxa"/>
          </w:tcPr>
          <w:p w14:paraId="0F28467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1724D5D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992" w:type="dxa"/>
          </w:tcPr>
          <w:p w14:paraId="7B2C8E4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9.85</w:t>
            </w:r>
          </w:p>
        </w:tc>
        <w:tc>
          <w:tcPr>
            <w:tcW w:w="992" w:type="dxa"/>
          </w:tcPr>
          <w:p w14:paraId="775BB061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6.</w:t>
            </w:r>
            <w:r w:rsidR="00497AAB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560" w:type="dxa"/>
          </w:tcPr>
          <w:p w14:paraId="138A710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0.89</w:t>
            </w:r>
          </w:p>
        </w:tc>
      </w:tr>
      <w:tr w:rsidR="00D650CB" w14:paraId="2C46F921" w14:textId="77777777" w:rsidTr="00B9410C">
        <w:trPr>
          <w:trHeight w:val="86"/>
        </w:trPr>
        <w:tc>
          <w:tcPr>
            <w:tcW w:w="709" w:type="dxa"/>
          </w:tcPr>
          <w:p w14:paraId="7AB9DFB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14:paraId="47C835FD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Stem Height</w:t>
            </w:r>
          </w:p>
        </w:tc>
        <w:tc>
          <w:tcPr>
            <w:tcW w:w="992" w:type="dxa"/>
            <w:vAlign w:val="center"/>
            <w:hideMark/>
          </w:tcPr>
          <w:p w14:paraId="66CC01E6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3B71D05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992" w:type="dxa"/>
            <w:vAlign w:val="center"/>
            <w:hideMark/>
          </w:tcPr>
          <w:p w14:paraId="18524FC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92" w:type="dxa"/>
          </w:tcPr>
          <w:p w14:paraId="28CB6BA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3.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1EED776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2.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14:paraId="170B6C5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0.</w:t>
            </w:r>
            <w:r w:rsidR="006B1D50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34</w:t>
            </w:r>
          </w:p>
        </w:tc>
      </w:tr>
      <w:tr w:rsidR="00D650CB" w14:paraId="77F53F2B" w14:textId="77777777" w:rsidTr="00B9410C">
        <w:trPr>
          <w:trHeight w:val="209"/>
        </w:trPr>
        <w:tc>
          <w:tcPr>
            <w:tcW w:w="709" w:type="dxa"/>
          </w:tcPr>
          <w:p w14:paraId="39D02614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  <w:vAlign w:val="center"/>
            <w:hideMark/>
          </w:tcPr>
          <w:p w14:paraId="0151A4DC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Stem Diameter</w:t>
            </w:r>
          </w:p>
        </w:tc>
        <w:tc>
          <w:tcPr>
            <w:tcW w:w="992" w:type="dxa"/>
            <w:vAlign w:val="center"/>
            <w:hideMark/>
          </w:tcPr>
          <w:p w14:paraId="342E4C5C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cm</w:t>
            </w:r>
          </w:p>
        </w:tc>
        <w:tc>
          <w:tcPr>
            <w:tcW w:w="851" w:type="dxa"/>
          </w:tcPr>
          <w:p w14:paraId="6F34475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2,652</w:t>
            </w:r>
          </w:p>
        </w:tc>
        <w:tc>
          <w:tcPr>
            <w:tcW w:w="992" w:type="dxa"/>
            <w:vAlign w:val="center"/>
            <w:hideMark/>
          </w:tcPr>
          <w:p w14:paraId="43A23C8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1.06</w:t>
            </w:r>
          </w:p>
        </w:tc>
        <w:tc>
          <w:tcPr>
            <w:tcW w:w="992" w:type="dxa"/>
          </w:tcPr>
          <w:p w14:paraId="41F997D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992" w:type="dxa"/>
          </w:tcPr>
          <w:p w14:paraId="1F4393F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2.4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14:paraId="7E901151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0.2</w:t>
            </w:r>
            <w:r w:rsidR="006B1D50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650CB" w14:paraId="5973DD84" w14:textId="77777777" w:rsidTr="00B9410C">
        <w:trPr>
          <w:trHeight w:val="209"/>
        </w:trPr>
        <w:tc>
          <w:tcPr>
            <w:tcW w:w="709" w:type="dxa"/>
          </w:tcPr>
          <w:p w14:paraId="1685404C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110057D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Stem Weight</w:t>
            </w:r>
          </w:p>
        </w:tc>
        <w:tc>
          <w:tcPr>
            <w:tcW w:w="992" w:type="dxa"/>
            <w:vAlign w:val="center"/>
          </w:tcPr>
          <w:p w14:paraId="5536775F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Kgs</w:t>
            </w:r>
          </w:p>
        </w:tc>
        <w:tc>
          <w:tcPr>
            <w:tcW w:w="851" w:type="dxa"/>
          </w:tcPr>
          <w:p w14:paraId="258E4E0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vAlign w:val="center"/>
          </w:tcPr>
          <w:p w14:paraId="5F55410E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0.30</w:t>
            </w:r>
          </w:p>
        </w:tc>
        <w:tc>
          <w:tcPr>
            <w:tcW w:w="992" w:type="dxa"/>
          </w:tcPr>
          <w:p w14:paraId="64ADAB5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0.78</w:t>
            </w:r>
          </w:p>
        </w:tc>
        <w:tc>
          <w:tcPr>
            <w:tcW w:w="992" w:type="dxa"/>
          </w:tcPr>
          <w:p w14:paraId="7593596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0.4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14:paraId="30DAEAF1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D650CB" w14:paraId="22B959A7" w14:textId="77777777" w:rsidTr="00B9410C">
        <w:trPr>
          <w:trHeight w:val="209"/>
        </w:trPr>
        <w:tc>
          <w:tcPr>
            <w:tcW w:w="709" w:type="dxa"/>
            <w:tcBorders>
              <w:bottom w:val="single" w:sz="12" w:space="0" w:color="auto"/>
            </w:tcBorders>
          </w:tcPr>
          <w:p w14:paraId="4D05F31C" w14:textId="77777777" w:rsidR="00497AAB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84C510F" w14:textId="77777777" w:rsidR="00497AAB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Rainfall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2CEAF20" w14:textId="77777777" w:rsidR="00497AAB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mm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E213012" w14:textId="77777777" w:rsidR="00497AAB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A3E0D64" w14:textId="77777777" w:rsidR="00497AAB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1,682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994698F" w14:textId="67B478F3" w:rsidR="00497AAB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</w:t>
            </w:r>
            <w:r w:rsidR="00DD0471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,</w:t>
            </w: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DA23738" w14:textId="77777777" w:rsidR="00497AAB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2,172,02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32D0F85" w14:textId="77777777" w:rsidR="00497AAB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374.99</w:t>
            </w:r>
          </w:p>
        </w:tc>
      </w:tr>
    </w:tbl>
    <w:p w14:paraId="4A8CF122" w14:textId="77777777" w:rsidR="00E95D0B" w:rsidRDefault="00E95D0B" w:rsidP="00B9410C">
      <w:pPr>
        <w:tabs>
          <w:tab w:val="left" w:pos="450"/>
        </w:tabs>
        <w:spacing w:before="120"/>
        <w:rPr>
          <w:rFonts w:asciiTheme="majorHAnsi" w:hAnsiTheme="majorHAnsi"/>
          <w:b/>
          <w:lang w:val="en-US"/>
        </w:rPr>
      </w:pPr>
    </w:p>
    <w:p w14:paraId="3BB12A91" w14:textId="799454FA" w:rsidR="007877BD" w:rsidRPr="002C3A58" w:rsidRDefault="00E95D0B" w:rsidP="00B9410C">
      <w:pPr>
        <w:tabs>
          <w:tab w:val="left" w:pos="45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  <w:b/>
          <w:lang w:val="en-US"/>
        </w:rPr>
        <w:t xml:space="preserve">Supplementary Material 5: </w:t>
      </w:r>
      <w:r w:rsidRPr="002C3A58">
        <w:rPr>
          <w:rFonts w:asciiTheme="majorHAnsi" w:hAnsiTheme="majorHAnsi"/>
        </w:rPr>
        <w:t xml:space="preserve">Descriptive statistics of </w:t>
      </w:r>
      <w:r w:rsidR="00D72F8E" w:rsidRPr="002C3A58">
        <w:rPr>
          <w:rFonts w:asciiTheme="majorHAnsi" w:hAnsiTheme="majorHAnsi"/>
        </w:rPr>
        <w:t>sugarcane yield</w:t>
      </w:r>
      <w:r w:rsidRPr="002C3A58">
        <w:rPr>
          <w:rFonts w:asciiTheme="majorHAnsi" w:hAnsiTheme="majorHAnsi"/>
        </w:rPr>
        <w:t xml:space="preserve"> after pre-processing</w:t>
      </w:r>
    </w:p>
    <w:tbl>
      <w:tblPr>
        <w:tblpPr w:leftFromText="180" w:rightFromText="180" w:vertAnchor="text" w:horzAnchor="margin" w:tblpXSpec="center" w:tblpY="67"/>
        <w:tblW w:w="8931" w:type="dxa"/>
        <w:tblLayout w:type="fixed"/>
        <w:tblLook w:val="04A0" w:firstRow="1" w:lastRow="0" w:firstColumn="1" w:lastColumn="0" w:noHBand="0" w:noVBand="1"/>
      </w:tblPr>
      <w:tblGrid>
        <w:gridCol w:w="637"/>
        <w:gridCol w:w="2673"/>
        <w:gridCol w:w="719"/>
        <w:gridCol w:w="720"/>
        <w:gridCol w:w="720"/>
        <w:gridCol w:w="864"/>
        <w:gridCol w:w="863"/>
        <w:gridCol w:w="1735"/>
      </w:tblGrid>
      <w:tr w:rsidR="00D650CB" w14:paraId="3697042D" w14:textId="77777777" w:rsidTr="00B9410C">
        <w:trPr>
          <w:trHeight w:val="63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AE0C8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A4E25E9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3111989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Sat.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020D77F6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9BFCE04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Min.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F4B65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Max.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14:paraId="330C274D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C84FE" w14:textId="77777777" w:rsidR="00D72F8E" w:rsidRPr="002C3A58" w:rsidRDefault="00000000" w:rsidP="00D72F8E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Std. Deviation</w:t>
            </w:r>
          </w:p>
        </w:tc>
      </w:tr>
      <w:tr w:rsidR="00D650CB" w14:paraId="402FA825" w14:textId="77777777" w:rsidTr="00B9410C">
        <w:trPr>
          <w:trHeight w:val="147"/>
        </w:trPr>
        <w:tc>
          <w:tcPr>
            <w:tcW w:w="637" w:type="dxa"/>
            <w:tcBorders>
              <w:top w:val="single" w:sz="12" w:space="0" w:color="auto"/>
            </w:tcBorders>
          </w:tcPr>
          <w:p w14:paraId="5A880E95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  <w:hideMark/>
          </w:tcPr>
          <w:p w14:paraId="30A45AF9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Area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  <w:hideMark/>
          </w:tcPr>
          <w:p w14:paraId="2C42CB10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Ha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1974FF07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  <w:hideMark/>
          </w:tcPr>
          <w:p w14:paraId="38687DB2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1BAADA73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14:paraId="048B3DE1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3.69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6CD19AE1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4.09</w:t>
            </w:r>
          </w:p>
        </w:tc>
      </w:tr>
      <w:tr w:rsidR="00D650CB" w14:paraId="792821BD" w14:textId="77777777" w:rsidTr="00B9410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7F525766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14EFDA98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Planting Period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50A1BA55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14:paraId="677622CC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3A21D6BC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3F37AFFB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63" w:type="dxa"/>
            <w:tcBorders>
              <w:top w:val="nil"/>
            </w:tcBorders>
          </w:tcPr>
          <w:p w14:paraId="5667072D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4.07</w:t>
            </w:r>
          </w:p>
        </w:tc>
        <w:tc>
          <w:tcPr>
            <w:tcW w:w="1735" w:type="dxa"/>
            <w:tcBorders>
              <w:top w:val="nil"/>
            </w:tcBorders>
          </w:tcPr>
          <w:p w14:paraId="498B1EC4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1.73</w:t>
            </w:r>
          </w:p>
        </w:tc>
      </w:tr>
      <w:tr w:rsidR="00D650CB" w14:paraId="44C5C62A" w14:textId="77777777" w:rsidTr="00B9410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13A33604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775BEF92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Varieties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1D02B61E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14:paraId="0C115CF7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11282ED3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4D9905E1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63" w:type="dxa"/>
            <w:tcBorders>
              <w:top w:val="nil"/>
            </w:tcBorders>
          </w:tcPr>
          <w:p w14:paraId="02836F8B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2.46</w:t>
            </w:r>
          </w:p>
        </w:tc>
        <w:tc>
          <w:tcPr>
            <w:tcW w:w="1735" w:type="dxa"/>
            <w:tcBorders>
              <w:top w:val="nil"/>
            </w:tcBorders>
          </w:tcPr>
          <w:p w14:paraId="075AE311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3.78</w:t>
            </w:r>
          </w:p>
        </w:tc>
      </w:tr>
      <w:tr w:rsidR="00D650CB" w14:paraId="51DA2959" w14:textId="77777777" w:rsidTr="00B9410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7250128F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04E4FCA7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="Symbol" w:hAnsi="Symbol"/>
                <w:sz w:val="20"/>
                <w:szCs w:val="20"/>
              </w:rPr>
              <w:sym w:font="Symbol" w:char="F0B0"/>
            </w:r>
            <w:r w:rsidRPr="002C3A58">
              <w:rPr>
                <w:rFonts w:asciiTheme="majorHAnsi" w:hAnsiTheme="majorHAnsi"/>
                <w:sz w:val="20"/>
                <w:szCs w:val="20"/>
              </w:rPr>
              <w:t>Brix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5FBD3A27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796CDFCD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60D2C26B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8.25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107961F5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20.05</w:t>
            </w:r>
          </w:p>
        </w:tc>
        <w:tc>
          <w:tcPr>
            <w:tcW w:w="863" w:type="dxa"/>
            <w:tcBorders>
              <w:top w:val="nil"/>
            </w:tcBorders>
          </w:tcPr>
          <w:p w14:paraId="1BAFBABD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14.77</w:t>
            </w:r>
          </w:p>
        </w:tc>
        <w:tc>
          <w:tcPr>
            <w:tcW w:w="1735" w:type="dxa"/>
            <w:tcBorders>
              <w:top w:val="nil"/>
            </w:tcBorders>
          </w:tcPr>
          <w:p w14:paraId="3F9BAA1E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1.64</w:t>
            </w:r>
          </w:p>
        </w:tc>
      </w:tr>
      <w:tr w:rsidR="00D650CB" w14:paraId="3EC95BAB" w14:textId="77777777" w:rsidTr="00B9410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39711D1D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4376BCF3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Pol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3D3B80D5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2ECA3AF4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1F4478BC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8.85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20D892D3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22.41</w:t>
            </w:r>
          </w:p>
        </w:tc>
        <w:tc>
          <w:tcPr>
            <w:tcW w:w="863" w:type="dxa"/>
            <w:tcBorders>
              <w:top w:val="nil"/>
            </w:tcBorders>
          </w:tcPr>
          <w:p w14:paraId="2F8569EB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13.81</w:t>
            </w:r>
          </w:p>
        </w:tc>
        <w:tc>
          <w:tcPr>
            <w:tcW w:w="1735" w:type="dxa"/>
            <w:tcBorders>
              <w:top w:val="nil"/>
            </w:tcBorders>
          </w:tcPr>
          <w:p w14:paraId="2C3D17DE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2.35</w:t>
            </w:r>
          </w:p>
        </w:tc>
      </w:tr>
      <w:tr w:rsidR="00D650CB" w14:paraId="6207F97F" w14:textId="77777777" w:rsidTr="00B9410C">
        <w:trPr>
          <w:trHeight w:val="114"/>
        </w:trPr>
        <w:tc>
          <w:tcPr>
            <w:tcW w:w="637" w:type="dxa"/>
            <w:tcBorders>
              <w:top w:val="nil"/>
            </w:tcBorders>
          </w:tcPr>
          <w:p w14:paraId="4DCE758E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0480988A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Purity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54689257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4AC2F3E3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341334F7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57.64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5FE3B7FA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93.86</w:t>
            </w:r>
          </w:p>
        </w:tc>
        <w:tc>
          <w:tcPr>
            <w:tcW w:w="863" w:type="dxa"/>
            <w:tcBorders>
              <w:top w:val="nil"/>
            </w:tcBorders>
          </w:tcPr>
          <w:p w14:paraId="3E15E044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80.88</w:t>
            </w:r>
          </w:p>
        </w:tc>
        <w:tc>
          <w:tcPr>
            <w:tcW w:w="1735" w:type="dxa"/>
            <w:tcBorders>
              <w:top w:val="nil"/>
            </w:tcBorders>
          </w:tcPr>
          <w:p w14:paraId="68496080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4.63</w:t>
            </w:r>
          </w:p>
        </w:tc>
      </w:tr>
      <w:tr w:rsidR="00D650CB" w14:paraId="6D895806" w14:textId="77777777" w:rsidTr="00B9410C">
        <w:trPr>
          <w:trHeight w:val="73"/>
        </w:trPr>
        <w:tc>
          <w:tcPr>
            <w:tcW w:w="637" w:type="dxa"/>
            <w:tcBorders>
              <w:top w:val="nil"/>
            </w:tcBorders>
          </w:tcPr>
          <w:p w14:paraId="66FB65A9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73" w:type="dxa"/>
            <w:tcBorders>
              <w:top w:val="nil"/>
            </w:tcBorders>
            <w:vAlign w:val="center"/>
            <w:hideMark/>
          </w:tcPr>
          <w:p w14:paraId="5577ED25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Clear Juice</w:t>
            </w:r>
          </w:p>
        </w:tc>
        <w:tc>
          <w:tcPr>
            <w:tcW w:w="719" w:type="dxa"/>
            <w:tcBorders>
              <w:top w:val="nil"/>
            </w:tcBorders>
            <w:vAlign w:val="center"/>
            <w:hideMark/>
          </w:tcPr>
          <w:p w14:paraId="74D17BBB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</w:tcBorders>
          </w:tcPr>
          <w:p w14:paraId="2384A63A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</w:tcBorders>
            <w:vAlign w:val="center"/>
            <w:hideMark/>
          </w:tcPr>
          <w:p w14:paraId="32E9CB20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6.26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4E224C1D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19.11</w:t>
            </w:r>
          </w:p>
        </w:tc>
        <w:tc>
          <w:tcPr>
            <w:tcW w:w="863" w:type="dxa"/>
            <w:tcBorders>
              <w:top w:val="nil"/>
            </w:tcBorders>
          </w:tcPr>
          <w:p w14:paraId="14CEC4F0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11.64</w:t>
            </w:r>
          </w:p>
        </w:tc>
        <w:tc>
          <w:tcPr>
            <w:tcW w:w="1735" w:type="dxa"/>
            <w:tcBorders>
              <w:top w:val="nil"/>
            </w:tcBorders>
          </w:tcPr>
          <w:p w14:paraId="5B65DAD7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1.81</w:t>
            </w:r>
          </w:p>
        </w:tc>
      </w:tr>
      <w:tr w:rsidR="00D650CB" w14:paraId="6C006F7F" w14:textId="77777777" w:rsidTr="00B9410C">
        <w:trPr>
          <w:trHeight w:val="114"/>
        </w:trPr>
        <w:tc>
          <w:tcPr>
            <w:tcW w:w="637" w:type="dxa"/>
            <w:tcBorders>
              <w:top w:val="nil"/>
              <w:bottom w:val="single" w:sz="12" w:space="0" w:color="auto"/>
            </w:tcBorders>
          </w:tcPr>
          <w:p w14:paraId="4902C9ED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73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0B096A95" w14:textId="77777777" w:rsidR="00D72F8E" w:rsidRPr="002C3A58" w:rsidRDefault="00000000" w:rsidP="00D72F8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Maturity Factor</w:t>
            </w: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034A95AC" w14:textId="77777777" w:rsidR="00D72F8E" w:rsidRPr="002C3A58" w:rsidRDefault="00000000" w:rsidP="00D72F8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14:paraId="5F5C9C28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2,225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7EDF9EF8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19.43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center"/>
          </w:tcPr>
          <w:p w14:paraId="63E28B46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91.19</w:t>
            </w:r>
          </w:p>
        </w:tc>
        <w:tc>
          <w:tcPr>
            <w:tcW w:w="863" w:type="dxa"/>
            <w:tcBorders>
              <w:top w:val="nil"/>
              <w:bottom w:val="single" w:sz="12" w:space="0" w:color="auto"/>
            </w:tcBorders>
          </w:tcPr>
          <w:p w14:paraId="0505EDF3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46.24</w:t>
            </w:r>
          </w:p>
        </w:tc>
        <w:tc>
          <w:tcPr>
            <w:tcW w:w="1735" w:type="dxa"/>
            <w:tcBorders>
              <w:top w:val="nil"/>
              <w:bottom w:val="single" w:sz="12" w:space="0" w:color="auto"/>
            </w:tcBorders>
          </w:tcPr>
          <w:p w14:paraId="4F863DDF" w14:textId="77777777" w:rsidR="00D72F8E" w:rsidRPr="002C3A58" w:rsidRDefault="00000000" w:rsidP="00D72F8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9.06</w:t>
            </w:r>
          </w:p>
        </w:tc>
      </w:tr>
    </w:tbl>
    <w:p w14:paraId="7F0758E2" w14:textId="77777777" w:rsidR="00E95D0B" w:rsidRDefault="00E95D0B" w:rsidP="007744BD">
      <w:pPr>
        <w:tabs>
          <w:tab w:val="left" w:pos="450"/>
        </w:tabs>
        <w:spacing w:before="120"/>
        <w:rPr>
          <w:rFonts w:asciiTheme="majorHAnsi" w:hAnsiTheme="majorHAnsi"/>
          <w:b/>
          <w:lang w:val="en-US"/>
        </w:rPr>
      </w:pPr>
    </w:p>
    <w:p w14:paraId="67C25305" w14:textId="1C0B7800" w:rsidR="00D72F8E" w:rsidRPr="002C3A58" w:rsidRDefault="00E95D0B" w:rsidP="007744BD">
      <w:pPr>
        <w:tabs>
          <w:tab w:val="left" w:pos="45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  <w:b/>
          <w:lang w:val="en-US"/>
        </w:rPr>
        <w:t xml:space="preserve">Supplementary Material 6: </w:t>
      </w:r>
      <w:r w:rsidRPr="002C3A58">
        <w:rPr>
          <w:rFonts w:asciiTheme="majorHAnsi" w:hAnsiTheme="majorHAnsi"/>
        </w:rPr>
        <w:t>Descriptive statistics of productivity after pre-processing</w:t>
      </w:r>
    </w:p>
    <w:tbl>
      <w:tblPr>
        <w:tblpPr w:leftFromText="180" w:rightFromText="180" w:vertAnchor="text" w:horzAnchor="margin" w:tblpXSpec="center" w:tblpY="59"/>
        <w:tblW w:w="9109" w:type="dxa"/>
        <w:tblLayout w:type="fixed"/>
        <w:tblLook w:val="04A0" w:firstRow="1" w:lastRow="0" w:firstColumn="1" w:lastColumn="0" w:noHBand="0" w:noVBand="1"/>
      </w:tblPr>
      <w:tblGrid>
        <w:gridCol w:w="698"/>
        <w:gridCol w:w="1824"/>
        <w:gridCol w:w="981"/>
        <w:gridCol w:w="839"/>
        <w:gridCol w:w="981"/>
        <w:gridCol w:w="981"/>
        <w:gridCol w:w="981"/>
        <w:gridCol w:w="1824"/>
      </w:tblGrid>
      <w:tr w:rsidR="00D650CB" w14:paraId="7EEFED62" w14:textId="77777777" w:rsidTr="00B9410C">
        <w:trPr>
          <w:trHeight w:val="267"/>
        </w:trPr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7D8A2" w14:textId="77777777" w:rsidR="00D72F8E" w:rsidRPr="002C3A58" w:rsidRDefault="00000000" w:rsidP="006442BB">
            <w:pPr>
              <w:snapToGrid w:val="0"/>
              <w:ind w:left="26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33E9551" w14:textId="77777777" w:rsidR="00D72F8E" w:rsidRPr="002C3A58" w:rsidRDefault="00000000" w:rsidP="006442BB">
            <w:pPr>
              <w:snapToGrid w:val="0"/>
              <w:ind w:left="26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Features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2F335CB" w14:textId="77777777" w:rsidR="00D72F8E" w:rsidRPr="002C3A58" w:rsidRDefault="00000000" w:rsidP="006442BB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Sat.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67637FC4" w14:textId="77777777" w:rsidR="00D72F8E" w:rsidRPr="002C3A58" w:rsidRDefault="00000000" w:rsidP="006442BB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F2965EE" w14:textId="77777777" w:rsidR="00D72F8E" w:rsidRPr="002C3A58" w:rsidRDefault="00000000" w:rsidP="006442BB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Min.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85299" w14:textId="77777777" w:rsidR="00D72F8E" w:rsidRPr="002C3A58" w:rsidRDefault="00000000" w:rsidP="006442BB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Max.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14:paraId="65C58A13" w14:textId="77777777" w:rsidR="00D72F8E" w:rsidRPr="002C3A58" w:rsidRDefault="00000000" w:rsidP="006442BB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</w:tcPr>
          <w:p w14:paraId="664EFA94" w14:textId="77777777" w:rsidR="00D72F8E" w:rsidRPr="002C3A58" w:rsidRDefault="00000000" w:rsidP="006442BB">
            <w:pPr>
              <w:snapToGrid w:val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Std. Deviation</w:t>
            </w:r>
          </w:p>
        </w:tc>
      </w:tr>
      <w:tr w:rsidR="00D650CB" w14:paraId="0C4CC4A2" w14:textId="77777777" w:rsidTr="00B9410C">
        <w:trPr>
          <w:trHeight w:val="267"/>
        </w:trPr>
        <w:tc>
          <w:tcPr>
            <w:tcW w:w="698" w:type="dxa"/>
            <w:tcBorders>
              <w:top w:val="single" w:sz="12" w:space="0" w:color="auto"/>
            </w:tcBorders>
          </w:tcPr>
          <w:p w14:paraId="5572BED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  <w:hideMark/>
          </w:tcPr>
          <w:p w14:paraId="2E1009B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Area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  <w:hideMark/>
          </w:tcPr>
          <w:p w14:paraId="38514929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Ha</w:t>
            </w:r>
          </w:p>
        </w:tc>
        <w:tc>
          <w:tcPr>
            <w:tcW w:w="839" w:type="dxa"/>
            <w:tcBorders>
              <w:top w:val="single" w:sz="12" w:space="0" w:color="auto"/>
            </w:tcBorders>
          </w:tcPr>
          <w:p w14:paraId="21706CA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  <w:hideMark/>
          </w:tcPr>
          <w:p w14:paraId="71053CC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70FA612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506E2FE5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3.21</w:t>
            </w:r>
          </w:p>
        </w:tc>
        <w:tc>
          <w:tcPr>
            <w:tcW w:w="1824" w:type="dxa"/>
            <w:tcBorders>
              <w:top w:val="single" w:sz="12" w:space="0" w:color="auto"/>
            </w:tcBorders>
          </w:tcPr>
          <w:p w14:paraId="2E30417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</w:t>
            </w:r>
            <w:r w:rsidR="00C0739F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72</w:t>
            </w:r>
          </w:p>
        </w:tc>
      </w:tr>
      <w:tr w:rsidR="00D650CB" w14:paraId="31485267" w14:textId="77777777" w:rsidTr="00B9410C">
        <w:trPr>
          <w:trHeight w:val="333"/>
        </w:trPr>
        <w:tc>
          <w:tcPr>
            <w:tcW w:w="698" w:type="dxa"/>
          </w:tcPr>
          <w:p w14:paraId="7820301F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24" w:type="dxa"/>
            <w:vAlign w:val="center"/>
            <w:hideMark/>
          </w:tcPr>
          <w:p w14:paraId="05E31B1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Planting Period</w:t>
            </w:r>
          </w:p>
        </w:tc>
        <w:tc>
          <w:tcPr>
            <w:tcW w:w="981" w:type="dxa"/>
            <w:vAlign w:val="center"/>
            <w:hideMark/>
          </w:tcPr>
          <w:p w14:paraId="7492DE33" w14:textId="169532E3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A/B</w:t>
            </w:r>
          </w:p>
        </w:tc>
        <w:tc>
          <w:tcPr>
            <w:tcW w:w="839" w:type="dxa"/>
          </w:tcPr>
          <w:p w14:paraId="4163481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18D21E2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81" w:type="dxa"/>
          </w:tcPr>
          <w:p w14:paraId="4FDACE8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81" w:type="dxa"/>
          </w:tcPr>
          <w:p w14:paraId="1831D22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7.29</w:t>
            </w:r>
          </w:p>
        </w:tc>
        <w:tc>
          <w:tcPr>
            <w:tcW w:w="1824" w:type="dxa"/>
          </w:tcPr>
          <w:p w14:paraId="4A581C7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3.38</w:t>
            </w:r>
          </w:p>
        </w:tc>
      </w:tr>
      <w:tr w:rsidR="00D650CB" w14:paraId="3BF91964" w14:textId="77777777" w:rsidTr="00B9410C">
        <w:trPr>
          <w:trHeight w:val="267"/>
        </w:trPr>
        <w:tc>
          <w:tcPr>
            <w:tcW w:w="698" w:type="dxa"/>
          </w:tcPr>
          <w:p w14:paraId="3E8DFF1A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4" w:type="dxa"/>
            <w:vAlign w:val="center"/>
            <w:hideMark/>
          </w:tcPr>
          <w:p w14:paraId="68805F6F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Varieties</w:t>
            </w:r>
          </w:p>
        </w:tc>
        <w:tc>
          <w:tcPr>
            <w:tcW w:w="981" w:type="dxa"/>
            <w:vAlign w:val="center"/>
            <w:hideMark/>
          </w:tcPr>
          <w:p w14:paraId="1FDA211C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0E34E55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1E4F475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81" w:type="dxa"/>
          </w:tcPr>
          <w:p w14:paraId="626FF34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81" w:type="dxa"/>
          </w:tcPr>
          <w:p w14:paraId="7BD4A02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3.18</w:t>
            </w:r>
          </w:p>
        </w:tc>
        <w:tc>
          <w:tcPr>
            <w:tcW w:w="1824" w:type="dxa"/>
          </w:tcPr>
          <w:p w14:paraId="27106B8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7.10</w:t>
            </w:r>
          </w:p>
        </w:tc>
      </w:tr>
      <w:tr w:rsidR="00D650CB" w14:paraId="10D2C97F" w14:textId="77777777" w:rsidTr="00B9410C">
        <w:trPr>
          <w:trHeight w:val="267"/>
        </w:trPr>
        <w:tc>
          <w:tcPr>
            <w:tcW w:w="698" w:type="dxa"/>
          </w:tcPr>
          <w:p w14:paraId="5E4FEFE3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24" w:type="dxa"/>
            <w:vAlign w:val="center"/>
            <w:hideMark/>
          </w:tcPr>
          <w:p w14:paraId="3BB2BA25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NPK</w:t>
            </w:r>
          </w:p>
        </w:tc>
        <w:tc>
          <w:tcPr>
            <w:tcW w:w="981" w:type="dxa"/>
            <w:vAlign w:val="center"/>
            <w:hideMark/>
          </w:tcPr>
          <w:p w14:paraId="529BFFBF" w14:textId="3E3F58F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kgs/Ha</w:t>
            </w:r>
          </w:p>
        </w:tc>
        <w:tc>
          <w:tcPr>
            <w:tcW w:w="839" w:type="dxa"/>
          </w:tcPr>
          <w:p w14:paraId="45AF283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6BA69A0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81" w:type="dxa"/>
          </w:tcPr>
          <w:p w14:paraId="7170B6E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81" w:type="dxa"/>
          </w:tcPr>
          <w:p w14:paraId="0C263941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46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3.29</w:t>
            </w:r>
          </w:p>
        </w:tc>
        <w:tc>
          <w:tcPr>
            <w:tcW w:w="1824" w:type="dxa"/>
          </w:tcPr>
          <w:p w14:paraId="316F2B0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  <w:r w:rsidR="00C0739F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50.87</w:t>
            </w:r>
          </w:p>
        </w:tc>
      </w:tr>
      <w:tr w:rsidR="00D650CB" w14:paraId="1364AE5D" w14:textId="77777777" w:rsidTr="00B9410C">
        <w:trPr>
          <w:trHeight w:val="230"/>
        </w:trPr>
        <w:tc>
          <w:tcPr>
            <w:tcW w:w="698" w:type="dxa"/>
          </w:tcPr>
          <w:p w14:paraId="0188BCB8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24" w:type="dxa"/>
            <w:vAlign w:val="center"/>
            <w:hideMark/>
          </w:tcPr>
          <w:p w14:paraId="75BC9F6E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ZA</w:t>
            </w:r>
          </w:p>
        </w:tc>
        <w:tc>
          <w:tcPr>
            <w:tcW w:w="981" w:type="dxa"/>
            <w:vAlign w:val="center"/>
            <w:hideMark/>
          </w:tcPr>
          <w:p w14:paraId="603D2ED4" w14:textId="2EA55501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kgs/Ha</w:t>
            </w:r>
          </w:p>
        </w:tc>
        <w:tc>
          <w:tcPr>
            <w:tcW w:w="839" w:type="dxa"/>
          </w:tcPr>
          <w:p w14:paraId="263A679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29A4C6E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981" w:type="dxa"/>
          </w:tcPr>
          <w:p w14:paraId="316F447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981" w:type="dxa"/>
          </w:tcPr>
          <w:p w14:paraId="14A34E9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80.20</w:t>
            </w:r>
          </w:p>
        </w:tc>
        <w:tc>
          <w:tcPr>
            <w:tcW w:w="1824" w:type="dxa"/>
          </w:tcPr>
          <w:p w14:paraId="580A04B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17</w:t>
            </w:r>
            <w:r w:rsidR="00C0739F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4.45</w:t>
            </w:r>
          </w:p>
        </w:tc>
      </w:tr>
      <w:tr w:rsidR="00D650CB" w14:paraId="4B7EE13B" w14:textId="77777777" w:rsidTr="00B9410C">
        <w:trPr>
          <w:trHeight w:val="267"/>
        </w:trPr>
        <w:tc>
          <w:tcPr>
            <w:tcW w:w="698" w:type="dxa"/>
          </w:tcPr>
          <w:p w14:paraId="1881E840" w14:textId="77777777" w:rsidR="00D72F8E" w:rsidRPr="002C3A58" w:rsidRDefault="00000000" w:rsidP="006442BB">
            <w:pPr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4" w:type="dxa"/>
            <w:vAlign w:val="center"/>
            <w:hideMark/>
          </w:tcPr>
          <w:p w14:paraId="4AB79725" w14:textId="77777777" w:rsidR="00D72F8E" w:rsidRPr="002C3A58" w:rsidRDefault="00000000" w:rsidP="006442BB">
            <w:pPr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Center to Center</w:t>
            </w:r>
          </w:p>
        </w:tc>
        <w:tc>
          <w:tcPr>
            <w:tcW w:w="981" w:type="dxa"/>
            <w:vAlign w:val="center"/>
            <w:hideMark/>
          </w:tcPr>
          <w:p w14:paraId="002E539E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39" w:type="dxa"/>
          </w:tcPr>
          <w:p w14:paraId="0C4A7A7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2048E53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81" w:type="dxa"/>
          </w:tcPr>
          <w:p w14:paraId="278D9FB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81" w:type="dxa"/>
          </w:tcPr>
          <w:p w14:paraId="7F3459DF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1.1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14:paraId="1668BF4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0.02</w:t>
            </w:r>
          </w:p>
        </w:tc>
      </w:tr>
      <w:tr w:rsidR="00D650CB" w14:paraId="35390FE1" w14:textId="77777777" w:rsidTr="00B9410C">
        <w:trPr>
          <w:trHeight w:val="267"/>
        </w:trPr>
        <w:tc>
          <w:tcPr>
            <w:tcW w:w="698" w:type="dxa"/>
          </w:tcPr>
          <w:p w14:paraId="5D93777D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24" w:type="dxa"/>
            <w:vAlign w:val="center"/>
            <w:hideMark/>
          </w:tcPr>
          <w:p w14:paraId="7D5BD531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Juring Factor</w:t>
            </w:r>
          </w:p>
        </w:tc>
        <w:tc>
          <w:tcPr>
            <w:tcW w:w="981" w:type="dxa"/>
            <w:vAlign w:val="center"/>
            <w:hideMark/>
          </w:tcPr>
          <w:p w14:paraId="470EB063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839" w:type="dxa"/>
          </w:tcPr>
          <w:p w14:paraId="19919BE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0216FA3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8,695.65</w:t>
            </w:r>
          </w:p>
        </w:tc>
        <w:tc>
          <w:tcPr>
            <w:tcW w:w="981" w:type="dxa"/>
          </w:tcPr>
          <w:p w14:paraId="468A994D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9,090.91</w:t>
            </w:r>
          </w:p>
        </w:tc>
        <w:tc>
          <w:tcPr>
            <w:tcW w:w="981" w:type="dxa"/>
          </w:tcPr>
          <w:p w14:paraId="4E280015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9,008.46</w:t>
            </w:r>
          </w:p>
        </w:tc>
        <w:tc>
          <w:tcPr>
            <w:tcW w:w="1824" w:type="dxa"/>
          </w:tcPr>
          <w:p w14:paraId="6F97FFB1" w14:textId="77777777" w:rsidR="00C0739F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160.62</w:t>
            </w:r>
          </w:p>
        </w:tc>
      </w:tr>
      <w:tr w:rsidR="00D650CB" w14:paraId="37172EDB" w14:textId="77777777" w:rsidTr="00B9410C">
        <w:trPr>
          <w:trHeight w:val="267"/>
        </w:trPr>
        <w:tc>
          <w:tcPr>
            <w:tcW w:w="698" w:type="dxa"/>
          </w:tcPr>
          <w:p w14:paraId="6922F7D6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824" w:type="dxa"/>
            <w:vAlign w:val="center"/>
            <w:hideMark/>
          </w:tcPr>
          <w:p w14:paraId="7D8AC96B" w14:textId="74CDFAD0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Number of stem cells</w:t>
            </w:r>
          </w:p>
        </w:tc>
        <w:tc>
          <w:tcPr>
            <w:tcW w:w="981" w:type="dxa"/>
            <w:vAlign w:val="center"/>
            <w:hideMark/>
          </w:tcPr>
          <w:p w14:paraId="505E17AA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839" w:type="dxa"/>
          </w:tcPr>
          <w:p w14:paraId="44BEB01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627672AA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981" w:type="dxa"/>
          </w:tcPr>
          <w:p w14:paraId="7519DDD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9,85</w:t>
            </w:r>
          </w:p>
        </w:tc>
        <w:tc>
          <w:tcPr>
            <w:tcW w:w="981" w:type="dxa"/>
          </w:tcPr>
          <w:p w14:paraId="7C5F70A4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6.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824" w:type="dxa"/>
          </w:tcPr>
          <w:p w14:paraId="74713BF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0.89</w:t>
            </w:r>
          </w:p>
        </w:tc>
      </w:tr>
      <w:tr w:rsidR="00D650CB" w14:paraId="5F3B062B" w14:textId="77777777" w:rsidTr="00B9410C">
        <w:trPr>
          <w:trHeight w:val="107"/>
        </w:trPr>
        <w:tc>
          <w:tcPr>
            <w:tcW w:w="698" w:type="dxa"/>
          </w:tcPr>
          <w:p w14:paraId="0F6D483A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4" w:type="dxa"/>
            <w:vAlign w:val="center"/>
            <w:hideMark/>
          </w:tcPr>
          <w:p w14:paraId="6E78832D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Stem Height</w:t>
            </w:r>
          </w:p>
        </w:tc>
        <w:tc>
          <w:tcPr>
            <w:tcW w:w="981" w:type="dxa"/>
            <w:vAlign w:val="center"/>
            <w:hideMark/>
          </w:tcPr>
          <w:p w14:paraId="204D58B3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39" w:type="dxa"/>
          </w:tcPr>
          <w:p w14:paraId="52508E89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777910DB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0.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81" w:type="dxa"/>
          </w:tcPr>
          <w:p w14:paraId="7A88A1C2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981" w:type="dxa"/>
          </w:tcPr>
          <w:p w14:paraId="66B2879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2.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4" w:type="dxa"/>
          </w:tcPr>
          <w:p w14:paraId="6A0865E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0.</w:t>
            </w:r>
            <w:r w:rsidR="00C0739F"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34</w:t>
            </w:r>
          </w:p>
        </w:tc>
      </w:tr>
      <w:tr w:rsidR="00D650CB" w14:paraId="26FAFC85" w14:textId="77777777" w:rsidTr="00B9410C">
        <w:trPr>
          <w:trHeight w:val="267"/>
        </w:trPr>
        <w:tc>
          <w:tcPr>
            <w:tcW w:w="698" w:type="dxa"/>
          </w:tcPr>
          <w:p w14:paraId="76688DFD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824" w:type="dxa"/>
            <w:vAlign w:val="center"/>
            <w:hideMark/>
          </w:tcPr>
          <w:p w14:paraId="241C121B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Stem Diameter</w:t>
            </w:r>
          </w:p>
        </w:tc>
        <w:tc>
          <w:tcPr>
            <w:tcW w:w="981" w:type="dxa"/>
            <w:vAlign w:val="center"/>
            <w:hideMark/>
          </w:tcPr>
          <w:p w14:paraId="63EF5E90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cm</w:t>
            </w:r>
          </w:p>
        </w:tc>
        <w:tc>
          <w:tcPr>
            <w:tcW w:w="839" w:type="dxa"/>
          </w:tcPr>
          <w:p w14:paraId="710BA27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  <w:hideMark/>
          </w:tcPr>
          <w:p w14:paraId="6664752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1.06</w:t>
            </w:r>
          </w:p>
        </w:tc>
        <w:tc>
          <w:tcPr>
            <w:tcW w:w="981" w:type="dxa"/>
          </w:tcPr>
          <w:p w14:paraId="36EEABB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981" w:type="dxa"/>
          </w:tcPr>
          <w:p w14:paraId="7D3D4EF5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2.4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24" w:type="dxa"/>
          </w:tcPr>
          <w:p w14:paraId="340B0CE8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0.2</w:t>
            </w:r>
            <w:r w:rsidR="00C0739F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650CB" w14:paraId="743B6D06" w14:textId="77777777" w:rsidTr="00B9410C">
        <w:trPr>
          <w:trHeight w:val="267"/>
        </w:trPr>
        <w:tc>
          <w:tcPr>
            <w:tcW w:w="698" w:type="dxa"/>
          </w:tcPr>
          <w:p w14:paraId="05B644CD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824" w:type="dxa"/>
            <w:vAlign w:val="center"/>
          </w:tcPr>
          <w:p w14:paraId="3C7A0EB7" w14:textId="77777777" w:rsidR="00D72F8E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Stem Weight</w:t>
            </w:r>
          </w:p>
        </w:tc>
        <w:tc>
          <w:tcPr>
            <w:tcW w:w="981" w:type="dxa"/>
            <w:vAlign w:val="center"/>
          </w:tcPr>
          <w:p w14:paraId="31935CB2" w14:textId="77777777" w:rsidR="00D72F8E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Kgs</w:t>
            </w:r>
          </w:p>
        </w:tc>
        <w:tc>
          <w:tcPr>
            <w:tcW w:w="839" w:type="dxa"/>
          </w:tcPr>
          <w:p w14:paraId="7D57E6D0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vAlign w:val="center"/>
          </w:tcPr>
          <w:p w14:paraId="303EA4B6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0.30</w:t>
            </w:r>
          </w:p>
        </w:tc>
        <w:tc>
          <w:tcPr>
            <w:tcW w:w="981" w:type="dxa"/>
          </w:tcPr>
          <w:p w14:paraId="6E41AA37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0.78</w:t>
            </w:r>
          </w:p>
        </w:tc>
        <w:tc>
          <w:tcPr>
            <w:tcW w:w="981" w:type="dxa"/>
          </w:tcPr>
          <w:p w14:paraId="682BE07C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0.4</w:t>
            </w:r>
            <w:r w:rsidR="00FD7828"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24" w:type="dxa"/>
          </w:tcPr>
          <w:p w14:paraId="764FF373" w14:textId="77777777" w:rsidR="00D72F8E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D650CB" w14:paraId="4579F6DD" w14:textId="77777777" w:rsidTr="00B9410C">
        <w:trPr>
          <w:trHeight w:val="267"/>
        </w:trPr>
        <w:tc>
          <w:tcPr>
            <w:tcW w:w="698" w:type="dxa"/>
            <w:tcBorders>
              <w:bottom w:val="single" w:sz="12" w:space="0" w:color="auto"/>
            </w:tcBorders>
          </w:tcPr>
          <w:p w14:paraId="26D26EC0" w14:textId="77777777" w:rsidR="00FD7828" w:rsidRPr="002C3A58" w:rsidRDefault="00000000" w:rsidP="006442BB">
            <w:pPr>
              <w:tabs>
                <w:tab w:val="left" w:pos="34"/>
              </w:tabs>
              <w:ind w:left="26" w:right="18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14:paraId="71EF810E" w14:textId="77777777" w:rsidR="00FD7828" w:rsidRPr="002C3A58" w:rsidRDefault="00000000" w:rsidP="006442BB">
            <w:pPr>
              <w:tabs>
                <w:tab w:val="left" w:pos="34"/>
              </w:tabs>
              <w:ind w:left="26" w:right="18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Rainfall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0C36F6F7" w14:textId="77777777" w:rsidR="00FD7828" w:rsidRPr="002C3A58" w:rsidRDefault="00000000" w:rsidP="006442B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mm</w:t>
            </w:r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14:paraId="33AD2564" w14:textId="77777777" w:rsidR="00FD7828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2,656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148047FF" w14:textId="77777777" w:rsidR="00FD7828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1,682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1856ACE0" w14:textId="77777777" w:rsidR="00FD7828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3,050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5032B96F" w14:textId="77777777" w:rsidR="00FD7828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2,172.02</w:t>
            </w:r>
          </w:p>
        </w:tc>
        <w:tc>
          <w:tcPr>
            <w:tcW w:w="1824" w:type="dxa"/>
            <w:tcBorders>
              <w:bottom w:val="single" w:sz="12" w:space="0" w:color="auto"/>
            </w:tcBorders>
          </w:tcPr>
          <w:p w14:paraId="4500A9AC" w14:textId="77777777" w:rsidR="00FD7828" w:rsidRPr="002C3A58" w:rsidRDefault="00000000" w:rsidP="006442B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374.99</w:t>
            </w:r>
          </w:p>
        </w:tc>
      </w:tr>
    </w:tbl>
    <w:p w14:paraId="48082EE7" w14:textId="77777777" w:rsidR="00E95D0B" w:rsidRDefault="00E95D0B" w:rsidP="00B96D0C">
      <w:pPr>
        <w:tabs>
          <w:tab w:val="left" w:pos="450"/>
        </w:tabs>
        <w:spacing w:before="120"/>
        <w:rPr>
          <w:rFonts w:asciiTheme="majorHAnsi" w:hAnsiTheme="majorHAnsi"/>
          <w:b/>
          <w:lang w:val="en-US"/>
        </w:rPr>
      </w:pPr>
    </w:p>
    <w:p w14:paraId="0779E2FD" w14:textId="03E5E775" w:rsidR="00A76B6F" w:rsidRPr="002C3A58" w:rsidRDefault="00E95D0B" w:rsidP="00B96D0C">
      <w:pPr>
        <w:tabs>
          <w:tab w:val="left" w:pos="45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  <w:b/>
          <w:lang w:val="en-US"/>
        </w:rPr>
        <w:t xml:space="preserve">Supplementary Material 7: </w:t>
      </w:r>
      <w:r w:rsidRPr="002C3A58">
        <w:rPr>
          <w:rFonts w:asciiTheme="majorHAnsi" w:hAnsiTheme="majorHAnsi"/>
        </w:rPr>
        <w:t>Parameters and de</w:t>
      </w:r>
      <w:r w:rsidR="00F61EE7" w:rsidRPr="002C3A58">
        <w:rPr>
          <w:rFonts w:asciiTheme="majorHAnsi" w:hAnsiTheme="majorHAnsi"/>
        </w:rPr>
        <w:t>scriptions</w:t>
      </w:r>
      <w:r w:rsidR="00A11934" w:rsidRPr="002C3A58">
        <w:rPr>
          <w:rFonts w:asciiTheme="majorHAnsi" w:hAnsiTheme="majorHAnsi"/>
        </w:rPr>
        <w:t>/</w:t>
      </w:r>
      <w:r w:rsidRPr="002C3A58">
        <w:rPr>
          <w:rFonts w:asciiTheme="majorHAnsi" w:hAnsiTheme="majorHAnsi"/>
        </w:rPr>
        <w:t>values used</w:t>
      </w:r>
    </w:p>
    <w:tbl>
      <w:tblPr>
        <w:tblW w:w="5858" w:type="dxa"/>
        <w:jc w:val="center"/>
        <w:tblLook w:val="04A0" w:firstRow="1" w:lastRow="0" w:firstColumn="1" w:lastColumn="0" w:noHBand="0" w:noVBand="1"/>
      </w:tblPr>
      <w:tblGrid>
        <w:gridCol w:w="1225"/>
        <w:gridCol w:w="2316"/>
        <w:gridCol w:w="2317"/>
      </w:tblGrid>
      <w:tr w:rsidR="00D650CB" w14:paraId="7CC73643" w14:textId="77777777" w:rsidTr="00C32FF6">
        <w:trPr>
          <w:trHeight w:val="86"/>
          <w:jc w:val="center"/>
        </w:trPr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A05AAB9" w14:textId="5F446D63" w:rsidR="00F61EE7" w:rsidRPr="002C3A58" w:rsidRDefault="00000000" w:rsidP="008C2F7D">
            <w:pPr>
              <w:snapToGrid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Technique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673587D" w14:textId="2B061953" w:rsidR="00F61EE7" w:rsidRPr="002C3A58" w:rsidRDefault="00000000" w:rsidP="008C2F7D">
            <w:pPr>
              <w:snapToGrid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Parameters 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</w:tcPr>
          <w:p w14:paraId="4216B915" w14:textId="77777777" w:rsidR="00F61EE7" w:rsidRPr="002C3A58" w:rsidRDefault="00000000" w:rsidP="008C2F7D">
            <w:pPr>
              <w:snapToGrid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US"/>
              </w:rPr>
              <w:t>Descriptions/Values</w:t>
            </w:r>
          </w:p>
        </w:tc>
      </w:tr>
      <w:tr w:rsidR="00D650CB" w14:paraId="3A99E721" w14:textId="77777777" w:rsidTr="00C32FF6">
        <w:trPr>
          <w:trHeight w:val="86"/>
          <w:jc w:val="center"/>
        </w:trPr>
        <w:tc>
          <w:tcPr>
            <w:tcW w:w="1225" w:type="dxa"/>
            <w:vMerge w:val="restart"/>
            <w:vAlign w:val="center"/>
          </w:tcPr>
          <w:p w14:paraId="192F2A01" w14:textId="5B72DE56" w:rsidR="00F61EE7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SVR</w:t>
            </w:r>
          </w:p>
        </w:tc>
        <w:tc>
          <w:tcPr>
            <w:tcW w:w="2316" w:type="dxa"/>
            <w:vAlign w:val="center"/>
          </w:tcPr>
          <w:p w14:paraId="416B29ED" w14:textId="77777777" w:rsidR="00F61EE7" w:rsidRPr="002C3A58" w:rsidRDefault="00000000" w:rsidP="008C2F7D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SVM kernel function</w:t>
            </w:r>
          </w:p>
        </w:tc>
        <w:tc>
          <w:tcPr>
            <w:tcW w:w="2317" w:type="dxa"/>
          </w:tcPr>
          <w:p w14:paraId="47344077" w14:textId="77777777" w:rsidR="00F61EE7" w:rsidRPr="002C3A58" w:rsidRDefault="00000000" w:rsidP="008C2F7D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Polynomial</w:t>
            </w:r>
          </w:p>
        </w:tc>
      </w:tr>
      <w:tr w:rsidR="00D650CB" w14:paraId="1067615F" w14:textId="77777777" w:rsidTr="00C32FF6">
        <w:trPr>
          <w:trHeight w:val="22"/>
          <w:jc w:val="center"/>
        </w:trPr>
        <w:tc>
          <w:tcPr>
            <w:tcW w:w="1225" w:type="dxa"/>
            <w:vMerge/>
            <w:vAlign w:val="center"/>
            <w:hideMark/>
          </w:tcPr>
          <w:p w14:paraId="3D44A4EC" w14:textId="77777777" w:rsidR="00F61EE7" w:rsidRPr="002C3A58" w:rsidRDefault="00F61EE7" w:rsidP="008C2F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  <w:hideMark/>
          </w:tcPr>
          <w:p w14:paraId="0D77B39A" w14:textId="77777777" w:rsidR="00F61EE7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Cost (C)</w:t>
            </w:r>
          </w:p>
          <w:p w14:paraId="5FE46F84" w14:textId="2A8EFFB3" w:rsidR="00A00AB5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Epsilon (</w:t>
            </w:r>
            <w:r w:rsidRPr="002C3A58">
              <w:rPr>
                <w:rFonts w:ascii="Symbol" w:hAnsi="Symbol"/>
                <w:color w:val="000000"/>
                <w:sz w:val="20"/>
                <w:szCs w:val="20"/>
                <w:lang w:val="en-US"/>
              </w:rPr>
              <w:sym w:font="Symbol" w:char="F065"/>
            </w: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)</w:t>
            </w:r>
          </w:p>
          <w:p w14:paraId="43D78D48" w14:textId="76F492BD" w:rsidR="00F61EE7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Gamma (g)</w:t>
            </w:r>
          </w:p>
          <w:p w14:paraId="0CDC70A2" w14:textId="59BBB24B" w:rsidR="00F61EE7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Degree of the kernel (d)</w:t>
            </w:r>
          </w:p>
        </w:tc>
        <w:tc>
          <w:tcPr>
            <w:tcW w:w="2317" w:type="dxa"/>
          </w:tcPr>
          <w:p w14:paraId="7FD9BE08" w14:textId="77777777" w:rsidR="00F61EE7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1.00</w:t>
            </w:r>
          </w:p>
          <w:p w14:paraId="0CE64637" w14:textId="257C541D" w:rsidR="00A00AB5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0.10</w:t>
            </w:r>
          </w:p>
          <w:p w14:paraId="19247471" w14:textId="6E2F6C3C" w:rsidR="00F61EE7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Auto</w:t>
            </w:r>
          </w:p>
          <w:p w14:paraId="2693D537" w14:textId="77777777" w:rsidR="00F61EE7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3.0</w:t>
            </w:r>
          </w:p>
        </w:tc>
      </w:tr>
      <w:tr w:rsidR="00D650CB" w14:paraId="29F1C5F0" w14:textId="77777777" w:rsidTr="00C32FF6">
        <w:trPr>
          <w:trHeight w:val="22"/>
          <w:jc w:val="center"/>
        </w:trPr>
        <w:tc>
          <w:tcPr>
            <w:tcW w:w="122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59539B3" w14:textId="0828D9F4" w:rsidR="0003355D" w:rsidRPr="002C3A58" w:rsidRDefault="00000000" w:rsidP="00CA6DF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RF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  <w:hideMark/>
          </w:tcPr>
          <w:p w14:paraId="658B77B3" w14:textId="10B3CF53" w:rsidR="0003355D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Number of trees (N</w:t>
            </w:r>
            <w:r w:rsidRPr="002C3A58">
              <w:rPr>
                <w:rFonts w:asciiTheme="majorHAnsi" w:hAnsiTheme="majorHAnsi"/>
                <w:color w:val="000000"/>
                <w:sz w:val="20"/>
                <w:szCs w:val="20"/>
                <w:vertAlign w:val="subscript"/>
              </w:rPr>
              <w:t>tree</w:t>
            </w: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17" w:type="dxa"/>
            <w:tcBorders>
              <w:top w:val="single" w:sz="12" w:space="0" w:color="auto"/>
            </w:tcBorders>
          </w:tcPr>
          <w:p w14:paraId="592CE248" w14:textId="10F9732C" w:rsidR="0003355D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</w:tr>
      <w:tr w:rsidR="00D650CB" w14:paraId="081B3200" w14:textId="77777777" w:rsidTr="00C32FF6">
        <w:trPr>
          <w:trHeight w:val="22"/>
          <w:jc w:val="center"/>
        </w:trPr>
        <w:tc>
          <w:tcPr>
            <w:tcW w:w="1225" w:type="dxa"/>
            <w:vMerge/>
            <w:tcBorders>
              <w:bottom w:val="single" w:sz="12" w:space="0" w:color="auto"/>
            </w:tcBorders>
            <w:vAlign w:val="center"/>
          </w:tcPr>
          <w:p w14:paraId="3B43639A" w14:textId="77777777" w:rsidR="0003355D" w:rsidRPr="002C3A58" w:rsidRDefault="0003355D" w:rsidP="00CA6DFE">
            <w:pPr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</w:tcPr>
          <w:p w14:paraId="2350D580" w14:textId="5D256217" w:rsidR="0003355D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Do not split the subset size</w:t>
            </w:r>
          </w:p>
        </w:tc>
        <w:tc>
          <w:tcPr>
            <w:tcW w:w="2317" w:type="dxa"/>
            <w:tcBorders>
              <w:bottom w:val="single" w:sz="12" w:space="0" w:color="auto"/>
            </w:tcBorders>
          </w:tcPr>
          <w:p w14:paraId="6F1B5F12" w14:textId="77777777" w:rsidR="0003355D" w:rsidRPr="002C3A58" w:rsidRDefault="00000000" w:rsidP="008C2F7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C3A58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</w:tr>
    </w:tbl>
    <w:p w14:paraId="1CD0FC4D" w14:textId="77777777" w:rsidR="008E1E56" w:rsidRPr="002C3A58" w:rsidRDefault="008E1E56" w:rsidP="00A1028D">
      <w:pPr>
        <w:tabs>
          <w:tab w:val="left" w:pos="448"/>
        </w:tabs>
        <w:snapToGrid w:val="0"/>
        <w:spacing w:before="120"/>
        <w:rPr>
          <w:rFonts w:asciiTheme="majorHAnsi" w:hAnsiTheme="majorHAnsi"/>
          <w:i/>
          <w:iCs/>
        </w:rPr>
      </w:pPr>
    </w:p>
    <w:p w14:paraId="5356C4E5" w14:textId="5A6CA204" w:rsidR="00C36F49" w:rsidRPr="002C3A58" w:rsidRDefault="00C36F49" w:rsidP="001A6202">
      <w:pPr>
        <w:pStyle w:val="TEXTs"/>
        <w:tabs>
          <w:tab w:val="left" w:pos="450"/>
        </w:tabs>
        <w:spacing w:before="120" w:line="240" w:lineRule="auto"/>
        <w:ind w:firstLine="450"/>
        <w:rPr>
          <w:rFonts w:asciiTheme="majorHAnsi" w:hAnsiTheme="majorHAnsi"/>
          <w:kern w:val="1"/>
          <w:sz w:val="24"/>
          <w:lang w:val="en-ID"/>
        </w:rPr>
      </w:pPr>
    </w:p>
    <w:p w14:paraId="72DA8738" w14:textId="7C42B581" w:rsidR="008E1E56" w:rsidRPr="002C3A58" w:rsidRDefault="008E1E56" w:rsidP="008E1E56">
      <w:pPr>
        <w:pStyle w:val="TEXTs"/>
        <w:tabs>
          <w:tab w:val="left" w:pos="450"/>
        </w:tabs>
        <w:snapToGrid w:val="0"/>
        <w:spacing w:after="0" w:line="240" w:lineRule="auto"/>
        <w:ind w:firstLine="0"/>
        <w:rPr>
          <w:rFonts w:asciiTheme="majorHAnsi" w:hAnsiTheme="majorHAnsi"/>
          <w:kern w:val="1"/>
          <w:sz w:val="24"/>
          <w:lang w:val="en-ID"/>
        </w:rPr>
      </w:pPr>
    </w:p>
    <w:p w14:paraId="33CD3208" w14:textId="04FCA871" w:rsidR="00F774E6" w:rsidRPr="002C3A58" w:rsidRDefault="00E95D0B" w:rsidP="008E1E56">
      <w:pPr>
        <w:pStyle w:val="TEXTs"/>
        <w:tabs>
          <w:tab w:val="left" w:pos="450"/>
        </w:tabs>
        <w:snapToGrid w:val="0"/>
        <w:spacing w:after="0" w:line="240" w:lineRule="auto"/>
        <w:ind w:firstLine="0"/>
        <w:rPr>
          <w:rFonts w:asciiTheme="majorHAnsi" w:hAnsiTheme="majorHAnsi"/>
        </w:rPr>
      </w:pPr>
      <w:r w:rsidRPr="002C3A58">
        <w:rPr>
          <w:rFonts w:asciiTheme="majorHAnsi" w:hAnsiTheme="majorHAnsi"/>
          <w:noProof/>
          <w:kern w:val="1"/>
          <w:sz w:val="24"/>
          <w:lang w:val="en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85726" wp14:editId="0B684B79">
                <wp:simplePos x="0" y="0"/>
                <wp:positionH relativeFrom="margin">
                  <wp:posOffset>48895</wp:posOffset>
                </wp:positionH>
                <wp:positionV relativeFrom="margin">
                  <wp:posOffset>3970811</wp:posOffset>
                </wp:positionV>
                <wp:extent cx="5520055" cy="3451860"/>
                <wp:effectExtent l="0" t="0" r="0" b="15240"/>
                <wp:wrapSquare wrapText="bothSides"/>
                <wp:docPr id="1829437394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055" cy="3451860"/>
                          <a:chOff x="0" y="0"/>
                          <a:chExt cx="5520057" cy="3451861"/>
                        </a:xfrm>
                      </wpg:grpSpPr>
                      <wpg:grpSp>
                        <wpg:cNvPr id="1981707037" name="Group 75"/>
                        <wpg:cNvGrpSpPr/>
                        <wpg:grpSpPr>
                          <a:xfrm>
                            <a:off x="0" y="0"/>
                            <a:ext cx="5520057" cy="3451861"/>
                            <a:chOff x="0" y="0"/>
                            <a:chExt cx="5520057" cy="3451861"/>
                          </a:xfrm>
                        </wpg:grpSpPr>
                        <wps:wsp>
                          <wps:cNvPr id="169850975" name="Straight Arrow Connector 72"/>
                          <wps:cNvCnPr/>
                          <wps:spPr>
                            <a:xfrm>
                              <a:off x="4047359" y="1324304"/>
                              <a:ext cx="0" cy="26717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9475774" name="Straight Arrow Connector 72"/>
                          <wps:cNvCnPr/>
                          <wps:spPr>
                            <a:xfrm>
                              <a:off x="4047359" y="2159876"/>
                              <a:ext cx="0" cy="26717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14572419" name="Group 74"/>
                          <wpg:cNvGrpSpPr/>
                          <wpg:grpSpPr>
                            <a:xfrm>
                              <a:off x="0" y="0"/>
                              <a:ext cx="5520057" cy="3451861"/>
                              <a:chOff x="0" y="0"/>
                              <a:chExt cx="5520057" cy="3451861"/>
                            </a:xfrm>
                          </wpg:grpSpPr>
                          <wps:wsp>
                            <wps:cNvPr id="1405060780" name="Rectangle 68"/>
                            <wps:cNvSpPr/>
                            <wps:spPr>
                              <a:xfrm>
                                <a:off x="3207215" y="594361"/>
                                <a:ext cx="1946608" cy="28575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14653488" name="Text Box 69"/>
                            <wps:cNvSpPr txBox="1"/>
                            <wps:spPr>
                              <a:xfrm>
                                <a:off x="4169104" y="379981"/>
                                <a:ext cx="1350953" cy="3706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B1996F" w14:textId="77777777" w:rsidR="00A06FD0" w:rsidRPr="00A06FD0" w:rsidRDefault="00000000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current process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300212480" name="Group 73"/>
                            <wpg:cNvGrpSpPr/>
                            <wpg:grpSpPr>
                              <a:xfrm>
                                <a:off x="0" y="0"/>
                                <a:ext cx="4770419" cy="3369794"/>
                                <a:chOff x="0" y="0"/>
                                <a:chExt cx="4770419" cy="3369794"/>
                              </a:xfrm>
                            </wpg:grpSpPr>
                            <wpg:grpSp>
                              <wpg:cNvPr id="1570420657" name="Group 72"/>
                              <wpg:cNvGrpSpPr/>
                              <wpg:grpSpPr>
                                <a:xfrm>
                                  <a:off x="0" y="0"/>
                                  <a:ext cx="4770419" cy="3220877"/>
                                  <a:chOff x="0" y="0"/>
                                  <a:chExt cx="4770602" cy="3221373"/>
                                </a:xfrm>
                              </wpg:grpSpPr>
                              <wpg:grpSp>
                                <wpg:cNvPr id="892271878" name="Group 71"/>
                                <wpg:cNvGrpSpPr/>
                                <wpg:grpSpPr>
                                  <a:xfrm>
                                    <a:off x="0" y="657225"/>
                                    <a:ext cx="2059912" cy="2317135"/>
                                    <a:chOff x="0" y="0"/>
                                    <a:chExt cx="2059912" cy="2317135"/>
                                  </a:xfrm>
                                </wpg:grpSpPr>
                                <wps:wsp>
                                  <wps:cNvPr id="1764959828" name="Rectangle 66"/>
                                  <wps:cNvSpPr/>
                                  <wps:spPr>
                                    <a:xfrm>
                                      <a:off x="0" y="0"/>
                                      <a:ext cx="1518407" cy="19965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955651824" name="Rectangle 64"/>
                                  <wps:cNvSpPr/>
                                  <wps:spPr>
                                    <a:xfrm>
                                      <a:off x="242887" y="171450"/>
                                      <a:ext cx="1082180" cy="5285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3788EE" w14:textId="6CC50D61" w:rsidR="00A06FD0" w:rsidRPr="00A06FD0" w:rsidRDefault="00000000" w:rsidP="00A06FD0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Machine learning (ML) model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265418525" name="Terminator 57"/>
                                  <wps:cNvSpPr/>
                                  <wps:spPr>
                                    <a:xfrm>
                                      <a:off x="290987" y="968263"/>
                                      <a:ext cx="906011" cy="343949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63E3180" w14:textId="77777777" w:rsidR="00A06FD0" w:rsidRPr="00852B3F" w:rsidRDefault="00000000" w:rsidP="00A06FD0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Prediction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03607678" name="Elbow Connector 65"/>
                                  <wps:cNvCnPr/>
                                  <wps:spPr>
                                    <a:xfrm flipH="1" flipV="1">
                                      <a:off x="1321593" y="400844"/>
                                      <a:ext cx="738319" cy="1916291"/>
                                    </a:xfrm>
                                    <a:prstGeom prst="bentConnector3">
                                      <a:avLst/>
                                    </a:prstGeom>
                                    <a:ln>
                                      <a:prstDash val="dash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048731813" name="Group 67"/>
                                <wpg:cNvGrpSpPr/>
                                <wpg:grpSpPr>
                                  <a:xfrm>
                                    <a:off x="1796216" y="0"/>
                                    <a:ext cx="2974386" cy="3221373"/>
                                    <a:chOff x="17423" y="0"/>
                                    <a:chExt cx="2974386" cy="3221373"/>
                                  </a:xfrm>
                                </wpg:grpSpPr>
                                <wps:wsp>
                                  <wps:cNvPr id="945116428" name="Parallelogram 49"/>
                                  <wps:cNvSpPr/>
                                  <wps:spPr>
                                    <a:xfrm>
                                      <a:off x="17423" y="733167"/>
                                      <a:ext cx="1411102" cy="774357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907552A" w14:textId="02922211" w:rsidR="004A6260" w:rsidRPr="00DC7212" w:rsidRDefault="00000000" w:rsidP="004A6260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Collected field observation data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3225305" name="Straight Arrow Connector 52"/>
                                  <wps:cNvCnPr/>
                                  <wps:spPr>
                                    <a:xfrm>
                                      <a:off x="722527" y="1507524"/>
                                      <a:ext cx="0" cy="377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74365399" name="Straight Arrow Connector 52"/>
                                  <wps:cNvCnPr/>
                                  <wps:spPr>
                                    <a:xfrm>
                                      <a:off x="714289" y="2364259"/>
                                      <a:ext cx="0" cy="377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60924220" name="Manual Operation 53"/>
                                  <wps:cNvSpPr/>
                                  <wps:spPr>
                                    <a:xfrm>
                                      <a:off x="1557344" y="1578333"/>
                                      <a:ext cx="1434465" cy="586740"/>
                                    </a:xfrm>
                                    <a:prstGeom prst="flowChartManualOperati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0BFAAF0" w14:textId="77777777" w:rsidR="00DC7212" w:rsidRPr="00DC7212" w:rsidRDefault="00000000" w:rsidP="00DC7212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Manual </w:t>
                                        </w:r>
                                        <w:r w:rsidR="00852B3F"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calculations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891202474" name="Delay 54"/>
                                  <wps:cNvSpPr/>
                                  <wps:spPr>
                                    <a:xfrm>
                                      <a:off x="1927654" y="832022"/>
                                      <a:ext cx="750570" cy="485775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EF3082" w14:textId="77777777" w:rsidR="001D0106" w:rsidRPr="001D0106" w:rsidRDefault="00000000" w:rsidP="001D0106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1D0106"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Delay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6046416" name="Manual Input 55"/>
                                  <wps:cNvSpPr/>
                                  <wps:spPr>
                                    <a:xfrm>
                                      <a:off x="74140" y="1837038"/>
                                      <a:ext cx="1179830" cy="529590"/>
                                    </a:xfrm>
                                    <a:prstGeom prst="flowChartManualInpu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7587C4" w14:textId="77777777" w:rsidR="00C326FB" w:rsidRPr="00852B3F" w:rsidRDefault="00000000" w:rsidP="00C326FB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852B3F"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Data recap manual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592752245" name="Terminator 57"/>
                                  <wps:cNvSpPr/>
                                  <wps:spPr>
                                    <a:xfrm>
                                      <a:off x="337751" y="0"/>
                                      <a:ext cx="771787" cy="343949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ACA8C3" w14:textId="77777777" w:rsidR="00852B3F" w:rsidRPr="00852B3F" w:rsidRDefault="00000000" w:rsidP="00852B3F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852B3F"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Start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641923846" name="Straight Arrow Connector 52"/>
                                  <wps:cNvCnPr/>
                                  <wps:spPr>
                                    <a:xfrm>
                                      <a:off x="722527" y="345989"/>
                                      <a:ext cx="0" cy="377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65067665" name="Can 59"/>
                                  <wps:cNvSpPr/>
                                  <wps:spPr>
                                    <a:xfrm>
                                      <a:off x="288324" y="2743200"/>
                                      <a:ext cx="771525" cy="478173"/>
                                    </a:xfrm>
                                    <a:prstGeom prst="can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80A9B7" w14:textId="77777777" w:rsidR="00852B3F" w:rsidRPr="00852B3F" w:rsidRDefault="00000000" w:rsidP="00852B3F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Dataset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296667809" name="Terminator 57"/>
                                  <wps:cNvSpPr/>
                                  <wps:spPr>
                                    <a:xfrm>
                                      <a:off x="1828800" y="2431611"/>
                                      <a:ext cx="906011" cy="343949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2591A3C" w14:textId="77777777" w:rsidR="008213CE" w:rsidRPr="00852B3F" w:rsidRDefault="00000000" w:rsidP="008213CE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Prediction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025396513" name="Elbow Connector 60"/>
                                  <wps:cNvCnPr/>
                                  <wps:spPr>
                                    <a:xfrm flipV="1">
                                      <a:off x="1054443" y="1060278"/>
                                      <a:ext cx="872718" cy="1916302"/>
                                    </a:xfrm>
                                    <a:prstGeom prst="bentConnector3">
                                      <a:avLst>
                                        <a:gd name="adj1" fmla="val 53832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990190233" name="Terminator 71"/>
                              <wps:cNvSpPr/>
                              <wps:spPr>
                                <a:xfrm>
                                  <a:off x="378372" y="2245009"/>
                                  <a:ext cx="767025" cy="317591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D69EA1" w14:textId="77777777" w:rsidR="00E876FD" w:rsidRPr="00E876FD" w:rsidRDefault="00000000" w:rsidP="00E876FD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color w:val="000000" w:themeColor="text1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E876FD">
                                      <w:rPr>
                                        <w:rFonts w:asciiTheme="majorHAnsi" w:hAnsiTheme="majorHAnsi"/>
                                        <w:color w:val="000000" w:themeColor="text1"/>
                                        <w:sz w:val="20"/>
                                        <w:szCs w:val="20"/>
                                        <w:lang w:val="en-US"/>
                                      </w:rPr>
                                      <w:t>End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94165922" name="Straight Arrow Connector 72"/>
                              <wps:cNvCnPr/>
                              <wps:spPr>
                                <a:xfrm>
                                  <a:off x="776014" y="1980149"/>
                                  <a:ext cx="0" cy="2671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0846928" name="Terminator 71"/>
                              <wps:cNvSpPr/>
                              <wps:spPr>
                                <a:xfrm>
                                  <a:off x="3651293" y="3052203"/>
                                  <a:ext cx="767025" cy="317591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D55EC0" w14:textId="77777777" w:rsidR="00E876FD" w:rsidRPr="00E876FD" w:rsidRDefault="00000000" w:rsidP="00E876FD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color w:val="000000" w:themeColor="text1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E876FD">
                                      <w:rPr>
                                        <w:rFonts w:asciiTheme="majorHAnsi" w:hAnsiTheme="majorHAnsi"/>
                                        <w:color w:val="000000" w:themeColor="text1"/>
                                        <w:sz w:val="20"/>
                                        <w:szCs w:val="20"/>
                                        <w:lang w:val="en-US"/>
                                      </w:rPr>
                                      <w:t>End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29060402" name="Straight Arrow Connector 72"/>
                              <wps:cNvCnPr/>
                              <wps:spPr>
                                <a:xfrm>
                                  <a:off x="4055241" y="2787343"/>
                                  <a:ext cx="0" cy="2671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1912604107" name="Straight Arrow Connector 72"/>
                        <wps:cNvCnPr/>
                        <wps:spPr>
                          <a:xfrm>
                            <a:off x="774921" y="1358386"/>
                            <a:ext cx="0" cy="2671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85726" id="Group 61" o:spid="_x0000_s1026" style="position:absolute;left:0;text-align:left;margin-left:3.85pt;margin-top:312.65pt;width:434.65pt;height:271.8pt;z-index:251659264;mso-position-horizontal-relative:margin;mso-position-vertical-relative:margin" coordsize="55200,3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">
                <v:group id="Group 75" o:spid="_x0000_s1027" style="position:absolute;width:55200;height:34518" coordsize="55200,3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2" o:spid="_x0000_s1028" type="#_x0000_t32" style="position:absolute;left:40473;top:13243;width:0;height:26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" strokecolor="black [3040]">
                    <v:stroke endarrow="block"/>
                  </v:shape>
                  <v:shape id="Straight Arrow Connector 72" o:spid="_x0000_s1029" type="#_x0000_t32" style="position:absolute;left:40473;top:21598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" strokecolor="black [3040]">
                    <v:stroke endarrow="block"/>
                  </v:shape>
                  <v:group id="Group 74" o:spid="_x0000_s1030" style="position:absolute;width:55200;height:34518" coordsize="55200,3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">
                    <v:rect id="Rectangle 68" o:spid="_x0000_s1031" style="position:absolute;left:32072;top:5943;width:19466;height:28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" filled="f" strokecolor="#0a121c [484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32" type="#_x0000_t202" style="position:absolute;left:41691;top:3799;width:13509;height:3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" filled="f" stroked="f" strokeweight=".5pt">
                      <v:textbox>
                        <w:txbxContent>
                          <w:p w14:paraId="12B1996F" w14:textId="77777777" w:rsidR="00A06FD0" w:rsidRPr="00A06FD0" w:rsidRDefault="0000000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  <w:t>current process</w:t>
                            </w:r>
                          </w:p>
                        </w:txbxContent>
                      </v:textbox>
                    </v:shape>
                    <v:group id="Group 73" o:spid="_x0000_s1033" style="position:absolute;width:47704;height:33697" coordsize="47704,3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">
                      <v:group id="Group 72" o:spid="_x0000_s1034" style="position:absolute;width:47704;height:32208" coordsize="47706,3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">
                        <v:group id="Group 71" o:spid="_x0000_s1035" style="position:absolute;top:6572;width:20599;height:23171" coordsize="20599,2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">
                          <v:rect id="Rectangle 66" o:spid="_x0000_s1036" style="position:absolute;width:15184;height:1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" fillcolor="white [3212]" strokecolor="black [3213]">
                            <v:stroke dashstyle="dash"/>
                          </v:rect>
                          <v:rect id="Rectangle 64" o:spid="_x0000_s1037" style="position:absolute;left:2428;top:1714;width:10822;height:5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" fillcolor="white [3212]" strokecolor="black [3213]">
                            <v:textbox>
                              <w:txbxContent>
                                <w:p w14:paraId="6B3788EE" w14:textId="6CC50D61" w:rsidR="00A06FD0" w:rsidRPr="00A06FD0" w:rsidRDefault="00000000" w:rsidP="00A06FD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Machine learning (ML) model</w:t>
                                  </w:r>
                                </w:p>
                              </w:txbxContent>
                            </v:textbox>
                          </v:rect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Terminator 57" o:spid="_x0000_s1038" type="#_x0000_t116" style="position:absolute;left:2909;top:9682;width:9060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" fillcolor="#d8d8d8 [2732]" strokecolor="black [3213]">
                            <v:textbox>
                              <w:txbxContent>
                                <w:p w14:paraId="763E3180" w14:textId="77777777" w:rsidR="00A06FD0" w:rsidRPr="00852B3F" w:rsidRDefault="00000000" w:rsidP="00A06FD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Prediction</w:t>
                                  </w:r>
                                </w:p>
                              </w:txbxContent>
                            </v:textbox>
                          </v:shap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Elbow Connector 65" o:spid="_x0000_s1039" type="#_x0000_t34" style="position:absolute;left:13215;top:4008;width:7384;height:1916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" strokecolor="black [3040]">
                            <v:stroke dashstyle="dash" endarrow="block"/>
                          </v:shape>
                        </v:group>
                        <v:group id="Group 67" o:spid="_x0000_s1040" style="position:absolute;left:17962;width:29744;height:32213" coordorigin="174" coordsize="29743,3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">
                          <v:shapetype id="_x0000_t117" coordsize="21600,21600" o:spt="117" path="m4353,l17214,r4386,10800l17214,21600r-12861,l,10800xe">
                            <v:stroke joinstyle="miter"/>
                            <v:path gradientshapeok="t" o:connecttype="rect" textboxrect="4353,0,17214,21600"/>
                          </v:shapetype>
                          <v:shape id="Parallelogram 49" o:spid="_x0000_s1041" type="#_x0000_t117" style="position:absolute;left:174;top:7331;width:14111;height:7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" fillcolor="white [3212]" strokecolor="#0a121c [484]">
                            <v:textbox>
                              <w:txbxContent>
                                <w:p w14:paraId="2907552A" w14:textId="02922211" w:rsidR="004A6260" w:rsidRPr="00DC7212" w:rsidRDefault="00000000" w:rsidP="004A626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Collected field observation data</w:t>
                                  </w:r>
                                </w:p>
                              </w:txbxContent>
                            </v:textbox>
                          </v:shape>
                          <v:shape id="Straight Arrow Connector 52" o:spid="_x0000_s1042" type="#_x0000_t32" style="position:absolute;left:7225;top:15075;width:0;height:3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" strokecolor="black [3040]">
                            <v:stroke endarrow="block"/>
                          </v:shape>
                          <v:shape id="Straight Arrow Connector 52" o:spid="_x0000_s1043" type="#_x0000_t32" style="position:absolute;left:7142;top:23642;width:0;height:3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" strokecolor="black [3040]">
                            <v:stroke endarrow="block"/>
                          </v:shape>
                          <v:shapetype id="_x0000_t119" coordsize="21600,21600" o:spt="119" path="m,l21600,,17240,21600r-12880,xe">
                            <v:stroke joinstyle="miter"/>
                            <v:path gradientshapeok="t" o:connecttype="custom" o:connectlocs="10800,0;2180,10800;10800,21600;19420,10800" textboxrect="4321,0,17204,21600"/>
                          </v:shapetype>
                          <v:shape id="Manual Operation 53" o:spid="_x0000_s1044" type="#_x0000_t119" style="position:absolute;left:15573;top:15783;width:1434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" fillcolor="white [3212]" strokecolor="#0a121c [484]">
                            <v:textbox>
                              <w:txbxContent>
                                <w:p w14:paraId="30BFAAF0" w14:textId="77777777" w:rsidR="00DC7212" w:rsidRPr="00DC7212" w:rsidRDefault="00000000" w:rsidP="00DC721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Manual </w:t>
                                  </w:r>
                                  <w:r w:rsidR="00852B3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calculations</w:t>
                                  </w:r>
                                </w:p>
                              </w:txbxContent>
                            </v:textbox>
                          </v:shape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Delay 54" o:spid="_x0000_s1045" type="#_x0000_t135" style="position:absolute;left:19276;top:8320;width:7506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" fillcolor="white [3212]" strokecolor="#0a121c [484]">
                            <v:textbox>
                              <w:txbxContent>
                                <w:p w14:paraId="71EF3082" w14:textId="77777777" w:rsidR="001D0106" w:rsidRPr="001D0106" w:rsidRDefault="00000000" w:rsidP="001D010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D0106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Delay</w:t>
                                  </w:r>
                                </w:p>
                              </w:txbxContent>
                            </v:textbox>
                          </v:shape>
                          <v:shapetype id="_x0000_t118" coordsize="21600,21600" o:spt="118" path="m,4292l21600,r,21600l,21600xe">
                            <v:stroke joinstyle="miter"/>
                            <v:path gradientshapeok="t" o:connecttype="custom" o:connectlocs="10800,2146;0,10800;10800,21600;21600,10800" textboxrect="0,4291,21600,21600"/>
                          </v:shapetype>
                          <v:shape id="Manual Input 55" o:spid="_x0000_s1046" type="#_x0000_t118" style="position:absolute;left:741;top:18370;width:11798;height:5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" fillcolor="white [3212]" strokecolor="black [3213]">
                            <v:textbox>
                              <w:txbxContent>
                                <w:p w14:paraId="5A7587C4" w14:textId="77777777" w:rsidR="00C326FB" w:rsidRPr="00852B3F" w:rsidRDefault="00000000" w:rsidP="00C326F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52B3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Data recap manual</w:t>
                                  </w:r>
                                </w:p>
                              </w:txbxContent>
                            </v:textbox>
                          </v:shape>
                          <v:shape id="Terminator 57" o:spid="_x0000_s1047" type="#_x0000_t116" style="position:absolute;left:3377;width:7718;height: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" fillcolor="white [3212]" strokecolor="black [3213]">
                            <v:textbox>
                              <w:txbxContent>
                                <w:p w14:paraId="7EACA8C3" w14:textId="77777777" w:rsidR="00852B3F" w:rsidRPr="00852B3F" w:rsidRDefault="00000000" w:rsidP="00852B3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52B3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Start</w:t>
                                  </w:r>
                                </w:p>
                              </w:txbxContent>
                            </v:textbox>
                          </v:shape>
                          <v:shape id="Straight Arrow Connector 52" o:spid="_x0000_s1048" type="#_x0000_t32" style="position:absolute;left:7225;top:3459;width:0;height:37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" strokecolor="black [3040]">
                            <v:stroke endarrow="block"/>
                          </v:shape>
                          <v:shapetype id="_x0000_t22" coordsize="21600,21600" o:spt="22" adj="5400" path="m10800,qx0@1l0@2qy10800,21600,21600@2l21600@1qy10800,xem0@1qy10800@0,21600@1nfe">
                            <v:formulas>
                              <v:f eqn="val #0"/>
                              <v:f eqn="prod #0 1 2"/>
                              <v:f eqn="sum height 0 @1"/>
                            </v:formulas>
                            <v:path o:extrusionok="f" gradientshapeok="t" o:connecttype="custom" o:connectlocs="10800,@0;10800,0;0,10800;10800,21600;21600,10800" o:connectangles="270,270,180,90,0" textboxrect="0,@0,21600,@2"/>
                            <v:handles>
                              <v:h position="center,#0" yrange="0,10800"/>
                            </v:handles>
                            <o:complex v:ext="view"/>
                          </v:shapetype>
                          <v:shape id="Can 59" o:spid="_x0000_s1049" type="#_x0000_t22" style="position:absolute;left:2883;top:27432;width:7715;height:4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" fillcolor="#dbe5f1 [660]" strokecolor="black [3213]">
                            <v:textbox>
                              <w:txbxContent>
                                <w:p w14:paraId="4580A9B7" w14:textId="77777777" w:rsidR="00852B3F" w:rsidRPr="00852B3F" w:rsidRDefault="00000000" w:rsidP="00852B3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Dataset</w:t>
                                  </w:r>
                                </w:p>
                              </w:txbxContent>
                            </v:textbox>
                          </v:shape>
                          <v:shape id="Terminator 57" o:spid="_x0000_s1050" type="#_x0000_t116" style="position:absolute;left:18288;top:24316;width:9060;height: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" fillcolor="#d8d8d8 [2732]" strokecolor="black [3213]">
                            <v:textbox>
                              <w:txbxContent>
                                <w:p w14:paraId="02591A3C" w14:textId="77777777" w:rsidR="008213CE" w:rsidRPr="00852B3F" w:rsidRDefault="00000000" w:rsidP="008213C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Prediction</w:t>
                                  </w:r>
                                </w:p>
                              </w:txbxContent>
                            </v:textbox>
                          </v:shape>
                          <v:shape id="Elbow Connector 60" o:spid="_x0000_s1051" type="#_x0000_t34" style="position:absolute;left:10544;top:10602;width:8727;height:1916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" adj="11628" strokecolor="black [3040]">
                            <v:stroke endarrow="block"/>
                          </v:shape>
                        </v:group>
                      </v:group>
                      <v:shape id="Terminator 71" o:spid="_x0000_s1052" type="#_x0000_t116" style="position:absolute;left:3783;top:22450;width:7670;height: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" filled="f" strokecolor="black [3213]">
                        <v:textbox>
                          <w:txbxContent>
                            <w:p w14:paraId="6ED69EA1" w14:textId="77777777" w:rsidR="00E876FD" w:rsidRPr="00E876FD" w:rsidRDefault="00000000" w:rsidP="00E876FD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876FD">
                                <w:rPr>
                                  <w:rFonts w:asciiTheme="majorHAnsi" w:hAnsiTheme="majorHAnsi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End</w:t>
                              </w:r>
                            </w:p>
                          </w:txbxContent>
                        </v:textbox>
                      </v:shape>
                      <v:shape id="Straight Arrow Connector 72" o:spid="_x0000_s1053" type="#_x0000_t32" style="position:absolute;left:7760;top:19801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" strokecolor="black [3040]">
                        <v:stroke endarrow="block"/>
                      </v:shape>
                      <v:shape id="Terminator 71" o:spid="_x0000_s1054" type="#_x0000_t116" style="position:absolute;left:36512;top:30522;width:7671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" filled="f" strokecolor="black [3213]">
                        <v:textbox>
                          <w:txbxContent>
                            <w:p w14:paraId="21D55EC0" w14:textId="77777777" w:rsidR="00E876FD" w:rsidRPr="00E876FD" w:rsidRDefault="00000000" w:rsidP="00E876FD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876FD">
                                <w:rPr>
                                  <w:rFonts w:asciiTheme="majorHAnsi" w:hAnsiTheme="majorHAnsi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End</w:t>
                              </w:r>
                            </w:p>
                          </w:txbxContent>
                        </v:textbox>
                      </v:shape>
                      <v:shape id="Straight Arrow Connector 72" o:spid="_x0000_s1055" type="#_x0000_t32" style="position:absolute;left:40552;top:27873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" strokecolor="black [3040]">
                        <v:stroke endarrow="block"/>
                      </v:shape>
                    </v:group>
                  </v:group>
                </v:group>
                <v:shape id="Straight Arrow Connector 72" o:spid="_x0000_s1056" type="#_x0000_t32" style="position:absolute;left:7749;top:13583;width:0;height:2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" strokecolor="black [3040]">
                  <v:stroke endarrow="block"/>
                </v:shape>
                <w10:wrap type="square" anchorx="margin" anchory="margin"/>
              </v:group>
            </w:pict>
          </mc:Fallback>
        </mc:AlternateContent>
      </w:r>
      <w:r>
        <w:rPr>
          <w:rFonts w:asciiTheme="majorHAnsi" w:hAnsiTheme="majorHAnsi"/>
          <w:b/>
        </w:rPr>
        <w:t xml:space="preserve">Supplementary Material 8: </w:t>
      </w:r>
      <w:r w:rsidR="00972441" w:rsidRPr="002C3A58">
        <w:rPr>
          <w:rFonts w:asciiTheme="majorHAnsi" w:hAnsiTheme="majorHAnsi"/>
        </w:rPr>
        <w:t>Flowchart of the current prediction method and machine learning</w:t>
      </w:r>
    </w:p>
    <w:p w14:paraId="361E00F4" w14:textId="258546DF" w:rsidR="00E95D0B" w:rsidRPr="002C3A58" w:rsidRDefault="00000000" w:rsidP="00E95D0B">
      <w:pPr>
        <w:pStyle w:val="TEXTs"/>
        <w:tabs>
          <w:tab w:val="left" w:pos="450"/>
        </w:tabs>
        <w:spacing w:before="240" w:line="240" w:lineRule="auto"/>
        <w:ind w:firstLine="0"/>
        <w:rPr>
          <w:rFonts w:asciiTheme="majorHAnsi" w:hAnsiTheme="majorHAnsi"/>
          <w:color w:val="222222"/>
          <w:shd w:val="clear" w:color="auto" w:fill="FFFFFF"/>
        </w:rPr>
      </w:pPr>
      <w:r w:rsidRPr="002C3A58">
        <w:rPr>
          <w:rFonts w:asciiTheme="majorHAnsi" w:hAnsiTheme="majorHAnsi"/>
        </w:rPr>
        <w:tab/>
      </w:r>
    </w:p>
    <w:p w14:paraId="4202B854" w14:textId="1B4227FF" w:rsidR="006F7AB7" w:rsidRPr="002C3A58" w:rsidRDefault="006F7AB7" w:rsidP="00C27D6B">
      <w:pPr>
        <w:snapToGrid w:val="0"/>
        <w:ind w:left="425" w:hanging="425"/>
        <w:jc w:val="both"/>
        <w:rPr>
          <w:rFonts w:asciiTheme="majorHAnsi" w:hAnsiTheme="majorHAnsi"/>
          <w:color w:val="222222"/>
          <w:shd w:val="clear" w:color="auto" w:fill="FFFFFF"/>
        </w:rPr>
      </w:pPr>
    </w:p>
    <w:sectPr w:rsidR="006F7AB7" w:rsidRPr="002C3A58" w:rsidSect="001B4A9F">
      <w:headerReference w:type="even" r:id="rId8"/>
      <w:headerReference w:type="default" r:id="rId9"/>
      <w:headerReference w:type="first" r:id="rId10"/>
      <w:footerReference w:type="first" r:id="rId11"/>
      <w:pgSz w:w="11909" w:h="16834" w:code="9"/>
      <w:pgMar w:top="1699" w:right="1138" w:bottom="1138" w:left="1138" w:header="990" w:footer="720" w:gutter="389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CA73" w14:textId="77777777" w:rsidR="00EC2ED9" w:rsidRDefault="00EC2ED9">
      <w:r>
        <w:separator/>
      </w:r>
    </w:p>
  </w:endnote>
  <w:endnote w:type="continuationSeparator" w:id="0">
    <w:p w14:paraId="0117EEF4" w14:textId="77777777" w:rsidR="00EC2ED9" w:rsidRDefault="00EC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00002A87" w:usb1="19DFFFFF" w:usb2="001BFDD7" w:usb3="00000000" w:csb0="0008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23EC" w14:textId="77777777" w:rsidR="00AC7D37" w:rsidRPr="00EF4840" w:rsidRDefault="00000000" w:rsidP="007E5496">
    <w:pPr>
      <w:pStyle w:val="Footer"/>
      <w:jc w:val="right"/>
      <w:rPr>
        <w:b/>
      </w:rPr>
    </w:pPr>
    <w:r>
      <w:tab/>
    </w:r>
  </w:p>
  <w:p w14:paraId="0F20CFDB" w14:textId="77777777" w:rsidR="00AC7D37" w:rsidRDefault="00AC7D37" w:rsidP="007E5496">
    <w:pPr>
      <w:pStyle w:val="Footer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0C70" w14:textId="77777777" w:rsidR="00EC2ED9" w:rsidRDefault="00EC2ED9">
      <w:r>
        <w:separator/>
      </w:r>
    </w:p>
  </w:footnote>
  <w:footnote w:type="continuationSeparator" w:id="0">
    <w:p w14:paraId="3482CACA" w14:textId="77777777" w:rsidR="00EC2ED9" w:rsidRDefault="00EC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B6F0" w14:textId="6094484E" w:rsidR="00AC7D37" w:rsidRPr="007926CD" w:rsidRDefault="00000000" w:rsidP="00443935">
    <w:pPr>
      <w:pStyle w:val="Header"/>
      <w:tabs>
        <w:tab w:val="clear" w:pos="4680"/>
        <w:tab w:val="clear" w:pos="9360"/>
        <w:tab w:val="right" w:pos="9270"/>
      </w:tabs>
      <w:spacing w:after="0"/>
      <w:jc w:val="right"/>
      <w:rPr>
        <w:rFonts w:ascii="Cambria" w:hAnsi="Cambria"/>
        <w:color w:val="7F7F7F"/>
        <w:lang w:val="en-US"/>
      </w:rPr>
    </w:pPr>
    <w:r w:rsidRPr="007926CD">
      <w:rPr>
        <w:rFonts w:ascii="Cambria" w:hAnsi="Cambria"/>
        <w:b/>
        <w:color w:val="7F7F7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B569" w14:textId="3E46BEFC" w:rsidR="00AC7D37" w:rsidRPr="007926CD" w:rsidRDefault="00000000" w:rsidP="00D84060">
    <w:pPr>
      <w:pStyle w:val="Header"/>
      <w:tabs>
        <w:tab w:val="clear" w:pos="4680"/>
        <w:tab w:val="clear" w:pos="9360"/>
        <w:tab w:val="right" w:pos="9270"/>
      </w:tabs>
      <w:rPr>
        <w:rFonts w:ascii="Cambria" w:hAnsi="Cambria"/>
        <w:color w:val="7F7F7F"/>
      </w:rPr>
    </w:pPr>
    <w:r w:rsidRPr="00C14425">
      <w:rPr>
        <w:rFonts w:ascii="Cambria" w:hAnsi="Cambria"/>
        <w:color w:val="FFFFFF" w:themeColor="background1"/>
      </w:rPr>
      <w:tab/>
    </w:r>
    <w:r w:rsidRPr="007926CD">
      <w:rPr>
        <w:rFonts w:ascii="Cambria" w:hAnsi="Cambria"/>
        <w:b/>
        <w:color w:val="7F7F7F"/>
      </w:rPr>
      <w:fldChar w:fldCharType="begin"/>
    </w:r>
    <w:r w:rsidRPr="007926CD">
      <w:rPr>
        <w:rFonts w:ascii="Cambria" w:hAnsi="Cambria"/>
        <w:b/>
        <w:color w:val="7F7F7F"/>
      </w:rPr>
      <w:instrText xml:space="preserve"> PAGE   \* MERGEFORMAT </w:instrText>
    </w:r>
    <w:r w:rsidRPr="007926CD">
      <w:rPr>
        <w:rFonts w:ascii="Cambria" w:hAnsi="Cambria"/>
        <w:b/>
        <w:color w:val="7F7F7F"/>
      </w:rPr>
      <w:fldChar w:fldCharType="separate"/>
    </w:r>
    <w:r>
      <w:rPr>
        <w:rFonts w:ascii="Cambria" w:hAnsi="Cambria"/>
        <w:b/>
        <w:noProof/>
        <w:color w:val="7F7F7F"/>
      </w:rPr>
      <w:t>51</w:t>
    </w:r>
    <w:r w:rsidRPr="007926CD">
      <w:rPr>
        <w:rFonts w:ascii="Cambria" w:hAnsi="Cambria"/>
        <w:b/>
        <w:color w:val="7F7F7F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FE6F" w14:textId="450E2D8F" w:rsidR="00AC7D37" w:rsidRPr="004030AD" w:rsidRDefault="00000000" w:rsidP="001D04E0">
    <w:pPr>
      <w:pBdr>
        <w:bottom w:val="single" w:sz="18" w:space="1" w:color="404040" w:themeColor="text1" w:themeTint="BF"/>
      </w:pBdr>
      <w:tabs>
        <w:tab w:val="left" w:pos="1260"/>
        <w:tab w:val="right" w:pos="9244"/>
      </w:tabs>
      <w:rPr>
        <w:rFonts w:asciiTheme="minorHAnsi" w:hAnsiTheme="minorHAnsi" w:cstheme="minorHAnsi"/>
        <w:color w:val="7F7F7F"/>
        <w:szCs w:val="22"/>
        <w:lang w:val="id-ID"/>
      </w:rPr>
    </w:pPr>
    <w:r w:rsidRPr="004030AD">
      <w:rPr>
        <w:rFonts w:asciiTheme="minorHAnsi" w:hAnsiTheme="minorHAnsi" w:cstheme="minorHAnsi"/>
        <w:color w:val="7F7F7F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</w:abstractNum>
  <w:abstractNum w:abstractNumId="1" w15:restartNumberingAfterBreak="0">
    <w:nsid w:val="0384112B"/>
    <w:multiLevelType w:val="hybridMultilevel"/>
    <w:tmpl w:val="1F9AD334"/>
    <w:lvl w:ilvl="0" w:tplc="FA264228">
      <w:start w:val="1"/>
      <w:numFmt w:val="lowerLetter"/>
      <w:lvlText w:val="(%1)"/>
      <w:lvlJc w:val="left"/>
      <w:pPr>
        <w:ind w:left="2640" w:hanging="360"/>
      </w:pPr>
      <w:rPr>
        <w:rFonts w:hint="default"/>
      </w:rPr>
    </w:lvl>
    <w:lvl w:ilvl="1" w:tplc="6BF88BEE" w:tentative="1">
      <w:start w:val="1"/>
      <w:numFmt w:val="lowerLetter"/>
      <w:lvlText w:val="%2."/>
      <w:lvlJc w:val="left"/>
      <w:pPr>
        <w:ind w:left="3360" w:hanging="360"/>
      </w:pPr>
    </w:lvl>
    <w:lvl w:ilvl="2" w:tplc="B3BE3242" w:tentative="1">
      <w:start w:val="1"/>
      <w:numFmt w:val="lowerRoman"/>
      <w:lvlText w:val="%3."/>
      <w:lvlJc w:val="right"/>
      <w:pPr>
        <w:ind w:left="4080" w:hanging="180"/>
      </w:pPr>
    </w:lvl>
    <w:lvl w:ilvl="3" w:tplc="8E8E5E52" w:tentative="1">
      <w:start w:val="1"/>
      <w:numFmt w:val="decimal"/>
      <w:lvlText w:val="%4."/>
      <w:lvlJc w:val="left"/>
      <w:pPr>
        <w:ind w:left="4800" w:hanging="360"/>
      </w:pPr>
    </w:lvl>
    <w:lvl w:ilvl="4" w:tplc="CDD29346" w:tentative="1">
      <w:start w:val="1"/>
      <w:numFmt w:val="lowerLetter"/>
      <w:lvlText w:val="%5."/>
      <w:lvlJc w:val="left"/>
      <w:pPr>
        <w:ind w:left="5520" w:hanging="360"/>
      </w:pPr>
    </w:lvl>
    <w:lvl w:ilvl="5" w:tplc="5D9216A4" w:tentative="1">
      <w:start w:val="1"/>
      <w:numFmt w:val="lowerRoman"/>
      <w:lvlText w:val="%6."/>
      <w:lvlJc w:val="right"/>
      <w:pPr>
        <w:ind w:left="6240" w:hanging="180"/>
      </w:pPr>
    </w:lvl>
    <w:lvl w:ilvl="6" w:tplc="F7506AAA" w:tentative="1">
      <w:start w:val="1"/>
      <w:numFmt w:val="decimal"/>
      <w:lvlText w:val="%7."/>
      <w:lvlJc w:val="left"/>
      <w:pPr>
        <w:ind w:left="6960" w:hanging="360"/>
      </w:pPr>
    </w:lvl>
    <w:lvl w:ilvl="7" w:tplc="8B82A426" w:tentative="1">
      <w:start w:val="1"/>
      <w:numFmt w:val="lowerLetter"/>
      <w:lvlText w:val="%8."/>
      <w:lvlJc w:val="left"/>
      <w:pPr>
        <w:ind w:left="7680" w:hanging="360"/>
      </w:pPr>
    </w:lvl>
    <w:lvl w:ilvl="8" w:tplc="B274BF4C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20B1523F"/>
    <w:multiLevelType w:val="multilevel"/>
    <w:tmpl w:val="521449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2C3552"/>
    <w:multiLevelType w:val="hybridMultilevel"/>
    <w:tmpl w:val="2D5C6734"/>
    <w:lvl w:ilvl="0" w:tplc="4B7EA2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B784FB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8B76CE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20E19E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4C6E356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E73446E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F484F2DA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2102AB4E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3E3E3A1A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37660336"/>
    <w:multiLevelType w:val="hybridMultilevel"/>
    <w:tmpl w:val="EA402BE8"/>
    <w:lvl w:ilvl="0" w:tplc="D9CAA60E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DE5AA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F6E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CC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824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A2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2C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3EE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7CE3"/>
    <w:multiLevelType w:val="hybridMultilevel"/>
    <w:tmpl w:val="4A342D44"/>
    <w:lvl w:ilvl="0" w:tplc="2AAC5AA6">
      <w:start w:val="1"/>
      <w:numFmt w:val="decimal"/>
      <w:pStyle w:val="Reference"/>
      <w:lvlText w:val="%1."/>
      <w:lvlJc w:val="left"/>
      <w:pPr>
        <w:ind w:left="720" w:hanging="360"/>
      </w:pPr>
    </w:lvl>
    <w:lvl w:ilvl="1" w:tplc="22A43B4A" w:tentative="1">
      <w:start w:val="1"/>
      <w:numFmt w:val="lowerLetter"/>
      <w:lvlText w:val="%2."/>
      <w:lvlJc w:val="left"/>
      <w:pPr>
        <w:ind w:left="1440" w:hanging="360"/>
      </w:pPr>
    </w:lvl>
    <w:lvl w:ilvl="2" w:tplc="05B2C6B2" w:tentative="1">
      <w:start w:val="1"/>
      <w:numFmt w:val="lowerRoman"/>
      <w:lvlText w:val="%3."/>
      <w:lvlJc w:val="right"/>
      <w:pPr>
        <w:ind w:left="2160" w:hanging="180"/>
      </w:pPr>
    </w:lvl>
    <w:lvl w:ilvl="3" w:tplc="3434FB2E" w:tentative="1">
      <w:start w:val="1"/>
      <w:numFmt w:val="decimal"/>
      <w:lvlText w:val="%4."/>
      <w:lvlJc w:val="left"/>
      <w:pPr>
        <w:ind w:left="2880" w:hanging="360"/>
      </w:pPr>
    </w:lvl>
    <w:lvl w:ilvl="4" w:tplc="B2281D12" w:tentative="1">
      <w:start w:val="1"/>
      <w:numFmt w:val="lowerLetter"/>
      <w:lvlText w:val="%5."/>
      <w:lvlJc w:val="left"/>
      <w:pPr>
        <w:ind w:left="3600" w:hanging="360"/>
      </w:pPr>
    </w:lvl>
    <w:lvl w:ilvl="5" w:tplc="89D06CD2" w:tentative="1">
      <w:start w:val="1"/>
      <w:numFmt w:val="lowerRoman"/>
      <w:lvlText w:val="%6."/>
      <w:lvlJc w:val="right"/>
      <w:pPr>
        <w:ind w:left="4320" w:hanging="180"/>
      </w:pPr>
    </w:lvl>
    <w:lvl w:ilvl="6" w:tplc="0B643F6E" w:tentative="1">
      <w:start w:val="1"/>
      <w:numFmt w:val="decimal"/>
      <w:lvlText w:val="%7."/>
      <w:lvlJc w:val="left"/>
      <w:pPr>
        <w:ind w:left="5040" w:hanging="360"/>
      </w:pPr>
    </w:lvl>
    <w:lvl w:ilvl="7" w:tplc="E70A0352" w:tentative="1">
      <w:start w:val="1"/>
      <w:numFmt w:val="lowerLetter"/>
      <w:lvlText w:val="%8."/>
      <w:lvlJc w:val="left"/>
      <w:pPr>
        <w:ind w:left="5760" w:hanging="360"/>
      </w:pPr>
    </w:lvl>
    <w:lvl w:ilvl="8" w:tplc="C8D8A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9776D"/>
    <w:multiLevelType w:val="hybridMultilevel"/>
    <w:tmpl w:val="208E4EAA"/>
    <w:lvl w:ilvl="0" w:tplc="BA944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2027F48" w:tentative="1">
      <w:start w:val="1"/>
      <w:numFmt w:val="lowerLetter"/>
      <w:lvlText w:val="%2."/>
      <w:lvlJc w:val="left"/>
      <w:pPr>
        <w:ind w:left="1440" w:hanging="360"/>
      </w:pPr>
    </w:lvl>
    <w:lvl w:ilvl="2" w:tplc="7B4233BA" w:tentative="1">
      <w:start w:val="1"/>
      <w:numFmt w:val="lowerRoman"/>
      <w:lvlText w:val="%3."/>
      <w:lvlJc w:val="right"/>
      <w:pPr>
        <w:ind w:left="2160" w:hanging="180"/>
      </w:pPr>
    </w:lvl>
    <w:lvl w:ilvl="3" w:tplc="E7A69068" w:tentative="1">
      <w:start w:val="1"/>
      <w:numFmt w:val="decimal"/>
      <w:lvlText w:val="%4."/>
      <w:lvlJc w:val="left"/>
      <w:pPr>
        <w:ind w:left="2880" w:hanging="360"/>
      </w:pPr>
    </w:lvl>
    <w:lvl w:ilvl="4" w:tplc="73A2A572" w:tentative="1">
      <w:start w:val="1"/>
      <w:numFmt w:val="lowerLetter"/>
      <w:lvlText w:val="%5."/>
      <w:lvlJc w:val="left"/>
      <w:pPr>
        <w:ind w:left="3600" w:hanging="360"/>
      </w:pPr>
    </w:lvl>
    <w:lvl w:ilvl="5" w:tplc="7924D766" w:tentative="1">
      <w:start w:val="1"/>
      <w:numFmt w:val="lowerRoman"/>
      <w:lvlText w:val="%6."/>
      <w:lvlJc w:val="right"/>
      <w:pPr>
        <w:ind w:left="4320" w:hanging="180"/>
      </w:pPr>
    </w:lvl>
    <w:lvl w:ilvl="6" w:tplc="2340A936" w:tentative="1">
      <w:start w:val="1"/>
      <w:numFmt w:val="decimal"/>
      <w:lvlText w:val="%7."/>
      <w:lvlJc w:val="left"/>
      <w:pPr>
        <w:ind w:left="5040" w:hanging="360"/>
      </w:pPr>
    </w:lvl>
    <w:lvl w:ilvl="7" w:tplc="1400C154" w:tentative="1">
      <w:start w:val="1"/>
      <w:numFmt w:val="lowerLetter"/>
      <w:lvlText w:val="%8."/>
      <w:lvlJc w:val="left"/>
      <w:pPr>
        <w:ind w:left="5760" w:hanging="360"/>
      </w:pPr>
    </w:lvl>
    <w:lvl w:ilvl="8" w:tplc="4CB8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63129"/>
    <w:multiLevelType w:val="hybridMultilevel"/>
    <w:tmpl w:val="8ACE883C"/>
    <w:lvl w:ilvl="0" w:tplc="7CD6C14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2060"/>
        <w:sz w:val="18"/>
        <w:szCs w:val="18"/>
      </w:rPr>
    </w:lvl>
    <w:lvl w:ilvl="1" w:tplc="B68EE316" w:tentative="1">
      <w:start w:val="1"/>
      <w:numFmt w:val="lowerLetter"/>
      <w:lvlText w:val="%2."/>
      <w:lvlJc w:val="left"/>
      <w:pPr>
        <w:ind w:left="1080" w:hanging="360"/>
      </w:pPr>
    </w:lvl>
    <w:lvl w:ilvl="2" w:tplc="5E0EBFA2" w:tentative="1">
      <w:start w:val="1"/>
      <w:numFmt w:val="lowerRoman"/>
      <w:lvlText w:val="%3."/>
      <w:lvlJc w:val="right"/>
      <w:pPr>
        <w:ind w:left="1800" w:hanging="180"/>
      </w:pPr>
    </w:lvl>
    <w:lvl w:ilvl="3" w:tplc="2EAE3F2C" w:tentative="1">
      <w:start w:val="1"/>
      <w:numFmt w:val="decimal"/>
      <w:lvlText w:val="%4."/>
      <w:lvlJc w:val="left"/>
      <w:pPr>
        <w:ind w:left="2520" w:hanging="360"/>
      </w:pPr>
    </w:lvl>
    <w:lvl w:ilvl="4" w:tplc="F9B079CE" w:tentative="1">
      <w:start w:val="1"/>
      <w:numFmt w:val="lowerLetter"/>
      <w:lvlText w:val="%5."/>
      <w:lvlJc w:val="left"/>
      <w:pPr>
        <w:ind w:left="3240" w:hanging="360"/>
      </w:pPr>
    </w:lvl>
    <w:lvl w:ilvl="5" w:tplc="48F8B120" w:tentative="1">
      <w:start w:val="1"/>
      <w:numFmt w:val="lowerRoman"/>
      <w:lvlText w:val="%6."/>
      <w:lvlJc w:val="right"/>
      <w:pPr>
        <w:ind w:left="3960" w:hanging="180"/>
      </w:pPr>
    </w:lvl>
    <w:lvl w:ilvl="6" w:tplc="B7329A88" w:tentative="1">
      <w:start w:val="1"/>
      <w:numFmt w:val="decimal"/>
      <w:lvlText w:val="%7."/>
      <w:lvlJc w:val="left"/>
      <w:pPr>
        <w:ind w:left="4680" w:hanging="360"/>
      </w:pPr>
    </w:lvl>
    <w:lvl w:ilvl="7" w:tplc="D1A67296" w:tentative="1">
      <w:start w:val="1"/>
      <w:numFmt w:val="lowerLetter"/>
      <w:lvlText w:val="%8."/>
      <w:lvlJc w:val="left"/>
      <w:pPr>
        <w:ind w:left="5400" w:hanging="360"/>
      </w:pPr>
    </w:lvl>
    <w:lvl w:ilvl="8" w:tplc="55BECB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717480"/>
    <w:multiLevelType w:val="hybridMultilevel"/>
    <w:tmpl w:val="711472D6"/>
    <w:lvl w:ilvl="0" w:tplc="7E02A7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976C8FCE" w:tentative="1">
      <w:start w:val="1"/>
      <w:numFmt w:val="lowerLetter"/>
      <w:lvlText w:val="%2."/>
      <w:lvlJc w:val="left"/>
      <w:pPr>
        <w:ind w:left="1440" w:hanging="360"/>
      </w:pPr>
    </w:lvl>
    <w:lvl w:ilvl="2" w:tplc="53C405C6" w:tentative="1">
      <w:start w:val="1"/>
      <w:numFmt w:val="lowerRoman"/>
      <w:lvlText w:val="%3."/>
      <w:lvlJc w:val="right"/>
      <w:pPr>
        <w:ind w:left="2160" w:hanging="180"/>
      </w:pPr>
    </w:lvl>
    <w:lvl w:ilvl="3" w:tplc="D584BB46" w:tentative="1">
      <w:start w:val="1"/>
      <w:numFmt w:val="decimal"/>
      <w:lvlText w:val="%4."/>
      <w:lvlJc w:val="left"/>
      <w:pPr>
        <w:ind w:left="2880" w:hanging="360"/>
      </w:pPr>
    </w:lvl>
    <w:lvl w:ilvl="4" w:tplc="DBAE3006" w:tentative="1">
      <w:start w:val="1"/>
      <w:numFmt w:val="lowerLetter"/>
      <w:lvlText w:val="%5."/>
      <w:lvlJc w:val="left"/>
      <w:pPr>
        <w:ind w:left="3600" w:hanging="360"/>
      </w:pPr>
    </w:lvl>
    <w:lvl w:ilvl="5" w:tplc="E15ACBDA" w:tentative="1">
      <w:start w:val="1"/>
      <w:numFmt w:val="lowerRoman"/>
      <w:lvlText w:val="%6."/>
      <w:lvlJc w:val="right"/>
      <w:pPr>
        <w:ind w:left="4320" w:hanging="180"/>
      </w:pPr>
    </w:lvl>
    <w:lvl w:ilvl="6" w:tplc="E79000BC" w:tentative="1">
      <w:start w:val="1"/>
      <w:numFmt w:val="decimal"/>
      <w:lvlText w:val="%7."/>
      <w:lvlJc w:val="left"/>
      <w:pPr>
        <w:ind w:left="5040" w:hanging="360"/>
      </w:pPr>
    </w:lvl>
    <w:lvl w:ilvl="7" w:tplc="A69C2886" w:tentative="1">
      <w:start w:val="1"/>
      <w:numFmt w:val="lowerLetter"/>
      <w:lvlText w:val="%8."/>
      <w:lvlJc w:val="left"/>
      <w:pPr>
        <w:ind w:left="5760" w:hanging="360"/>
      </w:pPr>
    </w:lvl>
    <w:lvl w:ilvl="8" w:tplc="F3467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2C58"/>
    <w:multiLevelType w:val="hybridMultilevel"/>
    <w:tmpl w:val="3216D2F0"/>
    <w:lvl w:ilvl="0" w:tplc="9402A2C2">
      <w:start w:val="1"/>
      <w:numFmt w:val="decimal"/>
      <w:pStyle w:val="figurecaption"/>
      <w:lvlText w:val="Figure %1. "/>
      <w:lvlJc w:val="left"/>
      <w:pPr>
        <w:tabs>
          <w:tab w:val="num" w:pos="135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72B4FE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B087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DAE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42DD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1C1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48E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9E6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F2F0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A4E43E8A"/>
    <w:lvl w:ilvl="0">
      <w:start w:val="1"/>
      <w:numFmt w:val="decimal"/>
      <w:pStyle w:val="tablehead"/>
      <w:lvlText w:val="Table %1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6"/>
      </w:rPr>
    </w:lvl>
  </w:abstractNum>
  <w:abstractNum w:abstractNumId="11" w15:restartNumberingAfterBreak="0">
    <w:nsid w:val="6D523A3B"/>
    <w:multiLevelType w:val="hybridMultilevel"/>
    <w:tmpl w:val="37F2C972"/>
    <w:lvl w:ilvl="0" w:tplc="97145288">
      <w:start w:val="1"/>
      <w:numFmt w:val="decimal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6"/>
      </w:rPr>
    </w:lvl>
    <w:lvl w:ilvl="1" w:tplc="BD88BA5A" w:tentative="1">
      <w:start w:val="1"/>
      <w:numFmt w:val="lowerLetter"/>
      <w:lvlText w:val="%2."/>
      <w:lvlJc w:val="left"/>
      <w:pPr>
        <w:ind w:left="1440" w:hanging="360"/>
      </w:pPr>
    </w:lvl>
    <w:lvl w:ilvl="2" w:tplc="B7B6762A" w:tentative="1">
      <w:start w:val="1"/>
      <w:numFmt w:val="lowerRoman"/>
      <w:lvlText w:val="%3."/>
      <w:lvlJc w:val="right"/>
      <w:pPr>
        <w:ind w:left="2160" w:hanging="180"/>
      </w:pPr>
    </w:lvl>
    <w:lvl w:ilvl="3" w:tplc="A98AA8D6" w:tentative="1">
      <w:start w:val="1"/>
      <w:numFmt w:val="decimal"/>
      <w:lvlText w:val="%4."/>
      <w:lvlJc w:val="left"/>
      <w:pPr>
        <w:ind w:left="2880" w:hanging="360"/>
      </w:pPr>
    </w:lvl>
    <w:lvl w:ilvl="4" w:tplc="8A46259A" w:tentative="1">
      <w:start w:val="1"/>
      <w:numFmt w:val="lowerLetter"/>
      <w:lvlText w:val="%5."/>
      <w:lvlJc w:val="left"/>
      <w:pPr>
        <w:ind w:left="3600" w:hanging="360"/>
      </w:pPr>
    </w:lvl>
    <w:lvl w:ilvl="5" w:tplc="DEEA6650" w:tentative="1">
      <w:start w:val="1"/>
      <w:numFmt w:val="lowerRoman"/>
      <w:lvlText w:val="%6."/>
      <w:lvlJc w:val="right"/>
      <w:pPr>
        <w:ind w:left="4320" w:hanging="180"/>
      </w:pPr>
    </w:lvl>
    <w:lvl w:ilvl="6" w:tplc="8B54A042" w:tentative="1">
      <w:start w:val="1"/>
      <w:numFmt w:val="decimal"/>
      <w:lvlText w:val="%7."/>
      <w:lvlJc w:val="left"/>
      <w:pPr>
        <w:ind w:left="5040" w:hanging="360"/>
      </w:pPr>
    </w:lvl>
    <w:lvl w:ilvl="7" w:tplc="B3B0DBDA" w:tentative="1">
      <w:start w:val="1"/>
      <w:numFmt w:val="lowerLetter"/>
      <w:lvlText w:val="%8."/>
      <w:lvlJc w:val="left"/>
      <w:pPr>
        <w:ind w:left="5760" w:hanging="360"/>
      </w:pPr>
    </w:lvl>
    <w:lvl w:ilvl="8" w:tplc="FEBAD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A24C2"/>
    <w:multiLevelType w:val="hybridMultilevel"/>
    <w:tmpl w:val="BB846A22"/>
    <w:lvl w:ilvl="0" w:tplc="A02C5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6B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E2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0A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2B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6C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4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C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01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B3501"/>
    <w:multiLevelType w:val="hybridMultilevel"/>
    <w:tmpl w:val="37F2C972"/>
    <w:lvl w:ilvl="0" w:tplc="4C68A1DC">
      <w:start w:val="1"/>
      <w:numFmt w:val="decimal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6"/>
      </w:rPr>
    </w:lvl>
    <w:lvl w:ilvl="1" w:tplc="13085C6C" w:tentative="1">
      <w:start w:val="1"/>
      <w:numFmt w:val="lowerLetter"/>
      <w:lvlText w:val="%2."/>
      <w:lvlJc w:val="left"/>
      <w:pPr>
        <w:ind w:left="1440" w:hanging="360"/>
      </w:pPr>
    </w:lvl>
    <w:lvl w:ilvl="2" w:tplc="33C0D2D0" w:tentative="1">
      <w:start w:val="1"/>
      <w:numFmt w:val="lowerRoman"/>
      <w:lvlText w:val="%3."/>
      <w:lvlJc w:val="right"/>
      <w:pPr>
        <w:ind w:left="2160" w:hanging="180"/>
      </w:pPr>
    </w:lvl>
    <w:lvl w:ilvl="3" w:tplc="116499EA" w:tentative="1">
      <w:start w:val="1"/>
      <w:numFmt w:val="decimal"/>
      <w:lvlText w:val="%4."/>
      <w:lvlJc w:val="left"/>
      <w:pPr>
        <w:ind w:left="2880" w:hanging="360"/>
      </w:pPr>
    </w:lvl>
    <w:lvl w:ilvl="4" w:tplc="14AA0A14" w:tentative="1">
      <w:start w:val="1"/>
      <w:numFmt w:val="lowerLetter"/>
      <w:lvlText w:val="%5."/>
      <w:lvlJc w:val="left"/>
      <w:pPr>
        <w:ind w:left="3600" w:hanging="360"/>
      </w:pPr>
    </w:lvl>
    <w:lvl w:ilvl="5" w:tplc="24B0DB58" w:tentative="1">
      <w:start w:val="1"/>
      <w:numFmt w:val="lowerRoman"/>
      <w:lvlText w:val="%6."/>
      <w:lvlJc w:val="right"/>
      <w:pPr>
        <w:ind w:left="4320" w:hanging="180"/>
      </w:pPr>
    </w:lvl>
    <w:lvl w:ilvl="6" w:tplc="648A662C" w:tentative="1">
      <w:start w:val="1"/>
      <w:numFmt w:val="decimal"/>
      <w:lvlText w:val="%7."/>
      <w:lvlJc w:val="left"/>
      <w:pPr>
        <w:ind w:left="5040" w:hanging="360"/>
      </w:pPr>
    </w:lvl>
    <w:lvl w:ilvl="7" w:tplc="25361448" w:tentative="1">
      <w:start w:val="1"/>
      <w:numFmt w:val="lowerLetter"/>
      <w:lvlText w:val="%8."/>
      <w:lvlJc w:val="left"/>
      <w:pPr>
        <w:ind w:left="5760" w:hanging="360"/>
      </w:pPr>
    </w:lvl>
    <w:lvl w:ilvl="8" w:tplc="90BAD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01FF"/>
    <w:multiLevelType w:val="multilevel"/>
    <w:tmpl w:val="302A4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 w16cid:durableId="1623075448">
    <w:abstractNumId w:val="2"/>
  </w:num>
  <w:num w:numId="2" w16cid:durableId="1434277555">
    <w:abstractNumId w:val="12"/>
  </w:num>
  <w:num w:numId="3" w16cid:durableId="2081362707">
    <w:abstractNumId w:val="4"/>
  </w:num>
  <w:num w:numId="4" w16cid:durableId="1321352588">
    <w:abstractNumId w:val="3"/>
  </w:num>
  <w:num w:numId="5" w16cid:durableId="1784494871">
    <w:abstractNumId w:val="9"/>
  </w:num>
  <w:num w:numId="6" w16cid:durableId="839733212">
    <w:abstractNumId w:val="6"/>
  </w:num>
  <w:num w:numId="7" w16cid:durableId="410010126">
    <w:abstractNumId w:val="10"/>
  </w:num>
  <w:num w:numId="8" w16cid:durableId="1600792759">
    <w:abstractNumId w:val="11"/>
  </w:num>
  <w:num w:numId="9" w16cid:durableId="986125875">
    <w:abstractNumId w:val="13"/>
  </w:num>
  <w:num w:numId="10" w16cid:durableId="1791977266">
    <w:abstractNumId w:val="5"/>
  </w:num>
  <w:num w:numId="11" w16cid:durableId="220947723">
    <w:abstractNumId w:val="1"/>
  </w:num>
  <w:num w:numId="12" w16cid:durableId="1083139170">
    <w:abstractNumId w:val="7"/>
  </w:num>
  <w:num w:numId="13" w16cid:durableId="1675840559">
    <w:abstractNumId w:val="8"/>
  </w:num>
  <w:num w:numId="14" w16cid:durableId="64756319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1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B9"/>
    <w:rsid w:val="00001CB9"/>
    <w:rsid w:val="00002BB2"/>
    <w:rsid w:val="0000635F"/>
    <w:rsid w:val="00010BA6"/>
    <w:rsid w:val="00011A70"/>
    <w:rsid w:val="0001298D"/>
    <w:rsid w:val="00013091"/>
    <w:rsid w:val="0001475E"/>
    <w:rsid w:val="00015ADC"/>
    <w:rsid w:val="000164A5"/>
    <w:rsid w:val="00016611"/>
    <w:rsid w:val="00021FFF"/>
    <w:rsid w:val="0002298A"/>
    <w:rsid w:val="00022E1A"/>
    <w:rsid w:val="0002431D"/>
    <w:rsid w:val="00024FF6"/>
    <w:rsid w:val="000266F2"/>
    <w:rsid w:val="000307F0"/>
    <w:rsid w:val="000324BE"/>
    <w:rsid w:val="00032A71"/>
    <w:rsid w:val="0003355D"/>
    <w:rsid w:val="00035226"/>
    <w:rsid w:val="000352C7"/>
    <w:rsid w:val="00035A70"/>
    <w:rsid w:val="00041CD4"/>
    <w:rsid w:val="0004212D"/>
    <w:rsid w:val="000465BA"/>
    <w:rsid w:val="000519CA"/>
    <w:rsid w:val="00053DF9"/>
    <w:rsid w:val="00054BCA"/>
    <w:rsid w:val="00056FC2"/>
    <w:rsid w:val="000602ED"/>
    <w:rsid w:val="00062E4D"/>
    <w:rsid w:val="00064628"/>
    <w:rsid w:val="00065B75"/>
    <w:rsid w:val="000662C1"/>
    <w:rsid w:val="0006688E"/>
    <w:rsid w:val="00066C46"/>
    <w:rsid w:val="00067C63"/>
    <w:rsid w:val="00071087"/>
    <w:rsid w:val="0007112D"/>
    <w:rsid w:val="000716D5"/>
    <w:rsid w:val="00072DE9"/>
    <w:rsid w:val="00074A04"/>
    <w:rsid w:val="00074A3C"/>
    <w:rsid w:val="00074D4B"/>
    <w:rsid w:val="00076873"/>
    <w:rsid w:val="0007703A"/>
    <w:rsid w:val="00077687"/>
    <w:rsid w:val="000779BC"/>
    <w:rsid w:val="000809D1"/>
    <w:rsid w:val="00081E74"/>
    <w:rsid w:val="000828BF"/>
    <w:rsid w:val="00082ABA"/>
    <w:rsid w:val="00090038"/>
    <w:rsid w:val="00090689"/>
    <w:rsid w:val="000909A8"/>
    <w:rsid w:val="0009152A"/>
    <w:rsid w:val="00091647"/>
    <w:rsid w:val="00092E73"/>
    <w:rsid w:val="000952DF"/>
    <w:rsid w:val="00096F8C"/>
    <w:rsid w:val="00097B03"/>
    <w:rsid w:val="000A1797"/>
    <w:rsid w:val="000A252A"/>
    <w:rsid w:val="000A48CB"/>
    <w:rsid w:val="000A6B54"/>
    <w:rsid w:val="000A6F15"/>
    <w:rsid w:val="000B016B"/>
    <w:rsid w:val="000B0F10"/>
    <w:rsid w:val="000B1E03"/>
    <w:rsid w:val="000B2B1F"/>
    <w:rsid w:val="000B30E5"/>
    <w:rsid w:val="000B4348"/>
    <w:rsid w:val="000B5D71"/>
    <w:rsid w:val="000B6E6E"/>
    <w:rsid w:val="000B70D7"/>
    <w:rsid w:val="000C06A1"/>
    <w:rsid w:val="000C07D6"/>
    <w:rsid w:val="000C0878"/>
    <w:rsid w:val="000C2F0D"/>
    <w:rsid w:val="000C3BCC"/>
    <w:rsid w:val="000C51AD"/>
    <w:rsid w:val="000C78BB"/>
    <w:rsid w:val="000C7BF0"/>
    <w:rsid w:val="000D0285"/>
    <w:rsid w:val="000D2674"/>
    <w:rsid w:val="000D2A86"/>
    <w:rsid w:val="000D485A"/>
    <w:rsid w:val="000D5218"/>
    <w:rsid w:val="000D6C5F"/>
    <w:rsid w:val="000D6D1B"/>
    <w:rsid w:val="000D7EC6"/>
    <w:rsid w:val="000D7FE2"/>
    <w:rsid w:val="000E0293"/>
    <w:rsid w:val="000E2F2F"/>
    <w:rsid w:val="000E2F43"/>
    <w:rsid w:val="000E3015"/>
    <w:rsid w:val="000E3323"/>
    <w:rsid w:val="000E44EF"/>
    <w:rsid w:val="000E566B"/>
    <w:rsid w:val="000E63F9"/>
    <w:rsid w:val="000F07B6"/>
    <w:rsid w:val="000F17F1"/>
    <w:rsid w:val="000F1E35"/>
    <w:rsid w:val="000F3A3A"/>
    <w:rsid w:val="000F3A95"/>
    <w:rsid w:val="000F5740"/>
    <w:rsid w:val="000F64B1"/>
    <w:rsid w:val="001001DB"/>
    <w:rsid w:val="001012CA"/>
    <w:rsid w:val="001027F5"/>
    <w:rsid w:val="00102D61"/>
    <w:rsid w:val="00104B80"/>
    <w:rsid w:val="001051C0"/>
    <w:rsid w:val="0010548A"/>
    <w:rsid w:val="00106A9D"/>
    <w:rsid w:val="00110E1B"/>
    <w:rsid w:val="00111349"/>
    <w:rsid w:val="00112160"/>
    <w:rsid w:val="00114DA8"/>
    <w:rsid w:val="00115CF4"/>
    <w:rsid w:val="001171A4"/>
    <w:rsid w:val="00120842"/>
    <w:rsid w:val="00121C24"/>
    <w:rsid w:val="00121E9E"/>
    <w:rsid w:val="00126012"/>
    <w:rsid w:val="00126709"/>
    <w:rsid w:val="00126AA0"/>
    <w:rsid w:val="00127EAF"/>
    <w:rsid w:val="001304EC"/>
    <w:rsid w:val="00132234"/>
    <w:rsid w:val="001330F1"/>
    <w:rsid w:val="00136739"/>
    <w:rsid w:val="00136995"/>
    <w:rsid w:val="0013704B"/>
    <w:rsid w:val="00137FD5"/>
    <w:rsid w:val="001409B6"/>
    <w:rsid w:val="00142E1E"/>
    <w:rsid w:val="00144277"/>
    <w:rsid w:val="00144748"/>
    <w:rsid w:val="00146E9A"/>
    <w:rsid w:val="00150589"/>
    <w:rsid w:val="001511BB"/>
    <w:rsid w:val="00152936"/>
    <w:rsid w:val="00152E14"/>
    <w:rsid w:val="001535EA"/>
    <w:rsid w:val="001570F0"/>
    <w:rsid w:val="001573F2"/>
    <w:rsid w:val="001635B5"/>
    <w:rsid w:val="00163BB6"/>
    <w:rsid w:val="00164F0C"/>
    <w:rsid w:val="00165514"/>
    <w:rsid w:val="00165CBD"/>
    <w:rsid w:val="00166910"/>
    <w:rsid w:val="00167227"/>
    <w:rsid w:val="00167615"/>
    <w:rsid w:val="00167D2F"/>
    <w:rsid w:val="00167E23"/>
    <w:rsid w:val="00167F93"/>
    <w:rsid w:val="001703A9"/>
    <w:rsid w:val="00171E37"/>
    <w:rsid w:val="00171F9A"/>
    <w:rsid w:val="00172F77"/>
    <w:rsid w:val="00173293"/>
    <w:rsid w:val="00174512"/>
    <w:rsid w:val="001750F5"/>
    <w:rsid w:val="00175509"/>
    <w:rsid w:val="001758C2"/>
    <w:rsid w:val="001761A8"/>
    <w:rsid w:val="0017695D"/>
    <w:rsid w:val="0018072F"/>
    <w:rsid w:val="00181C43"/>
    <w:rsid w:val="001854D4"/>
    <w:rsid w:val="00187E06"/>
    <w:rsid w:val="0019564E"/>
    <w:rsid w:val="00197DAF"/>
    <w:rsid w:val="001A074D"/>
    <w:rsid w:val="001A27C7"/>
    <w:rsid w:val="001A2FFC"/>
    <w:rsid w:val="001A6202"/>
    <w:rsid w:val="001A75A7"/>
    <w:rsid w:val="001A76C2"/>
    <w:rsid w:val="001B1A68"/>
    <w:rsid w:val="001B24B6"/>
    <w:rsid w:val="001B2DF9"/>
    <w:rsid w:val="001B4A9F"/>
    <w:rsid w:val="001B4AAB"/>
    <w:rsid w:val="001B53CF"/>
    <w:rsid w:val="001B63B5"/>
    <w:rsid w:val="001B6C4D"/>
    <w:rsid w:val="001B6D85"/>
    <w:rsid w:val="001C2DA0"/>
    <w:rsid w:val="001C3249"/>
    <w:rsid w:val="001C4B6B"/>
    <w:rsid w:val="001C5322"/>
    <w:rsid w:val="001C53B0"/>
    <w:rsid w:val="001C57A9"/>
    <w:rsid w:val="001C6674"/>
    <w:rsid w:val="001C6AF1"/>
    <w:rsid w:val="001C771D"/>
    <w:rsid w:val="001D0106"/>
    <w:rsid w:val="001D04E0"/>
    <w:rsid w:val="001D07B0"/>
    <w:rsid w:val="001D3849"/>
    <w:rsid w:val="001D5BB3"/>
    <w:rsid w:val="001E02BF"/>
    <w:rsid w:val="001E0B0E"/>
    <w:rsid w:val="001E15F3"/>
    <w:rsid w:val="001E1937"/>
    <w:rsid w:val="001E1957"/>
    <w:rsid w:val="001E1E96"/>
    <w:rsid w:val="001E20FF"/>
    <w:rsid w:val="001E58AB"/>
    <w:rsid w:val="001E72BB"/>
    <w:rsid w:val="001E771A"/>
    <w:rsid w:val="001F05B6"/>
    <w:rsid w:val="001F3DDF"/>
    <w:rsid w:val="001F3E46"/>
    <w:rsid w:val="001F41FF"/>
    <w:rsid w:val="001F5F71"/>
    <w:rsid w:val="001F6CF9"/>
    <w:rsid w:val="001F7A55"/>
    <w:rsid w:val="001F7D15"/>
    <w:rsid w:val="001F7F31"/>
    <w:rsid w:val="00200C78"/>
    <w:rsid w:val="00200F4C"/>
    <w:rsid w:val="00201767"/>
    <w:rsid w:val="00201D6F"/>
    <w:rsid w:val="0020202C"/>
    <w:rsid w:val="002029F1"/>
    <w:rsid w:val="002116EA"/>
    <w:rsid w:val="00211C4C"/>
    <w:rsid w:val="00213AAD"/>
    <w:rsid w:val="00214A4B"/>
    <w:rsid w:val="00217D96"/>
    <w:rsid w:val="002207EA"/>
    <w:rsid w:val="00221C8C"/>
    <w:rsid w:val="002228AA"/>
    <w:rsid w:val="00224A8C"/>
    <w:rsid w:val="00227989"/>
    <w:rsid w:val="00231EBB"/>
    <w:rsid w:val="002328D5"/>
    <w:rsid w:val="0023688D"/>
    <w:rsid w:val="00236965"/>
    <w:rsid w:val="00237039"/>
    <w:rsid w:val="00241429"/>
    <w:rsid w:val="00242108"/>
    <w:rsid w:val="00244A33"/>
    <w:rsid w:val="002456E6"/>
    <w:rsid w:val="00245B3B"/>
    <w:rsid w:val="00245E51"/>
    <w:rsid w:val="0024755E"/>
    <w:rsid w:val="0025195C"/>
    <w:rsid w:val="002531D4"/>
    <w:rsid w:val="00254FFC"/>
    <w:rsid w:val="002627C4"/>
    <w:rsid w:val="00262D17"/>
    <w:rsid w:val="00265566"/>
    <w:rsid w:val="00265BC8"/>
    <w:rsid w:val="00267E82"/>
    <w:rsid w:val="00275143"/>
    <w:rsid w:val="0027533E"/>
    <w:rsid w:val="00281AC4"/>
    <w:rsid w:val="00282E2F"/>
    <w:rsid w:val="002867E3"/>
    <w:rsid w:val="00287D1F"/>
    <w:rsid w:val="00292247"/>
    <w:rsid w:val="00292860"/>
    <w:rsid w:val="00292D86"/>
    <w:rsid w:val="00295791"/>
    <w:rsid w:val="0029649A"/>
    <w:rsid w:val="00296B95"/>
    <w:rsid w:val="002A0344"/>
    <w:rsid w:val="002A1357"/>
    <w:rsid w:val="002A2E6A"/>
    <w:rsid w:val="002A4ABB"/>
    <w:rsid w:val="002A4F43"/>
    <w:rsid w:val="002A500D"/>
    <w:rsid w:val="002A7161"/>
    <w:rsid w:val="002A73A1"/>
    <w:rsid w:val="002A7A83"/>
    <w:rsid w:val="002B022F"/>
    <w:rsid w:val="002B0F35"/>
    <w:rsid w:val="002B2C0A"/>
    <w:rsid w:val="002B4F19"/>
    <w:rsid w:val="002B6D6A"/>
    <w:rsid w:val="002C0153"/>
    <w:rsid w:val="002C0B43"/>
    <w:rsid w:val="002C11E5"/>
    <w:rsid w:val="002C1955"/>
    <w:rsid w:val="002C1BA6"/>
    <w:rsid w:val="002C3A58"/>
    <w:rsid w:val="002C43DF"/>
    <w:rsid w:val="002C5CBD"/>
    <w:rsid w:val="002C609C"/>
    <w:rsid w:val="002D1B98"/>
    <w:rsid w:val="002D27AA"/>
    <w:rsid w:val="002D3086"/>
    <w:rsid w:val="002D4B83"/>
    <w:rsid w:val="002D783F"/>
    <w:rsid w:val="002E1648"/>
    <w:rsid w:val="002E1E73"/>
    <w:rsid w:val="002E3742"/>
    <w:rsid w:val="002E5014"/>
    <w:rsid w:val="002E559E"/>
    <w:rsid w:val="002E6298"/>
    <w:rsid w:val="002E6C37"/>
    <w:rsid w:val="002F0C1B"/>
    <w:rsid w:val="002F10CA"/>
    <w:rsid w:val="002F27B9"/>
    <w:rsid w:val="002F3958"/>
    <w:rsid w:val="002F3983"/>
    <w:rsid w:val="002F4007"/>
    <w:rsid w:val="002F4144"/>
    <w:rsid w:val="002F51FB"/>
    <w:rsid w:val="002F5809"/>
    <w:rsid w:val="002F5CA6"/>
    <w:rsid w:val="002F7E6B"/>
    <w:rsid w:val="002F7F2F"/>
    <w:rsid w:val="0030008D"/>
    <w:rsid w:val="0030193C"/>
    <w:rsid w:val="00302F41"/>
    <w:rsid w:val="0030671B"/>
    <w:rsid w:val="00310722"/>
    <w:rsid w:val="003108C0"/>
    <w:rsid w:val="0031184A"/>
    <w:rsid w:val="003142D2"/>
    <w:rsid w:val="00316A49"/>
    <w:rsid w:val="00316CF5"/>
    <w:rsid w:val="0032669B"/>
    <w:rsid w:val="00326D75"/>
    <w:rsid w:val="0032716C"/>
    <w:rsid w:val="00327272"/>
    <w:rsid w:val="00333326"/>
    <w:rsid w:val="00334874"/>
    <w:rsid w:val="00335409"/>
    <w:rsid w:val="00336ECA"/>
    <w:rsid w:val="003373C0"/>
    <w:rsid w:val="00337C12"/>
    <w:rsid w:val="00342074"/>
    <w:rsid w:val="00344925"/>
    <w:rsid w:val="003456A4"/>
    <w:rsid w:val="00346C6A"/>
    <w:rsid w:val="00354B4A"/>
    <w:rsid w:val="00356512"/>
    <w:rsid w:val="00356C29"/>
    <w:rsid w:val="003622EA"/>
    <w:rsid w:val="00362310"/>
    <w:rsid w:val="003623E9"/>
    <w:rsid w:val="00362BE7"/>
    <w:rsid w:val="00363C33"/>
    <w:rsid w:val="00364EB9"/>
    <w:rsid w:val="00365264"/>
    <w:rsid w:val="00370039"/>
    <w:rsid w:val="003705B1"/>
    <w:rsid w:val="00371B27"/>
    <w:rsid w:val="00373F38"/>
    <w:rsid w:val="00374E8E"/>
    <w:rsid w:val="00375402"/>
    <w:rsid w:val="00376EC4"/>
    <w:rsid w:val="003779BB"/>
    <w:rsid w:val="0038024D"/>
    <w:rsid w:val="00380601"/>
    <w:rsid w:val="00380950"/>
    <w:rsid w:val="0038130B"/>
    <w:rsid w:val="00384F61"/>
    <w:rsid w:val="00385C24"/>
    <w:rsid w:val="00386707"/>
    <w:rsid w:val="00391BA9"/>
    <w:rsid w:val="00391E6B"/>
    <w:rsid w:val="00391EA5"/>
    <w:rsid w:val="00393358"/>
    <w:rsid w:val="0039511C"/>
    <w:rsid w:val="003957B7"/>
    <w:rsid w:val="003A0398"/>
    <w:rsid w:val="003A0A51"/>
    <w:rsid w:val="003A2179"/>
    <w:rsid w:val="003A57B9"/>
    <w:rsid w:val="003A5A7B"/>
    <w:rsid w:val="003B01C9"/>
    <w:rsid w:val="003B14E6"/>
    <w:rsid w:val="003B4DFC"/>
    <w:rsid w:val="003B5E96"/>
    <w:rsid w:val="003B722B"/>
    <w:rsid w:val="003B7CD4"/>
    <w:rsid w:val="003C1F14"/>
    <w:rsid w:val="003C2F3F"/>
    <w:rsid w:val="003C31B7"/>
    <w:rsid w:val="003C51E9"/>
    <w:rsid w:val="003C5C4A"/>
    <w:rsid w:val="003C7429"/>
    <w:rsid w:val="003C777B"/>
    <w:rsid w:val="003D1D32"/>
    <w:rsid w:val="003D5149"/>
    <w:rsid w:val="003D7E5A"/>
    <w:rsid w:val="003E04DA"/>
    <w:rsid w:val="003E3878"/>
    <w:rsid w:val="003E3914"/>
    <w:rsid w:val="003E4F86"/>
    <w:rsid w:val="003F0553"/>
    <w:rsid w:val="003F0EF7"/>
    <w:rsid w:val="003F40A5"/>
    <w:rsid w:val="003F542E"/>
    <w:rsid w:val="003F6DAC"/>
    <w:rsid w:val="003F7472"/>
    <w:rsid w:val="0040093A"/>
    <w:rsid w:val="00401CC0"/>
    <w:rsid w:val="004020C6"/>
    <w:rsid w:val="0040223D"/>
    <w:rsid w:val="00402A41"/>
    <w:rsid w:val="004030AD"/>
    <w:rsid w:val="00403744"/>
    <w:rsid w:val="00405556"/>
    <w:rsid w:val="0040576D"/>
    <w:rsid w:val="00406854"/>
    <w:rsid w:val="00406F72"/>
    <w:rsid w:val="00407C76"/>
    <w:rsid w:val="00410D95"/>
    <w:rsid w:val="0041109C"/>
    <w:rsid w:val="00414CD7"/>
    <w:rsid w:val="004154B8"/>
    <w:rsid w:val="00415D1E"/>
    <w:rsid w:val="00416986"/>
    <w:rsid w:val="0042076E"/>
    <w:rsid w:val="004207B6"/>
    <w:rsid w:val="00421ADD"/>
    <w:rsid w:val="004247D2"/>
    <w:rsid w:val="004258ED"/>
    <w:rsid w:val="004265B9"/>
    <w:rsid w:val="00426DFE"/>
    <w:rsid w:val="00430882"/>
    <w:rsid w:val="004315B2"/>
    <w:rsid w:val="004318C2"/>
    <w:rsid w:val="0043513C"/>
    <w:rsid w:val="00437914"/>
    <w:rsid w:val="00443935"/>
    <w:rsid w:val="00445BBF"/>
    <w:rsid w:val="00454254"/>
    <w:rsid w:val="00460636"/>
    <w:rsid w:val="00461C5A"/>
    <w:rsid w:val="00462F0F"/>
    <w:rsid w:val="0046563C"/>
    <w:rsid w:val="004659A1"/>
    <w:rsid w:val="004665E9"/>
    <w:rsid w:val="00466B36"/>
    <w:rsid w:val="004676D7"/>
    <w:rsid w:val="00467EE9"/>
    <w:rsid w:val="00471AF4"/>
    <w:rsid w:val="00473454"/>
    <w:rsid w:val="004743D0"/>
    <w:rsid w:val="00474C51"/>
    <w:rsid w:val="00475A88"/>
    <w:rsid w:val="004778AC"/>
    <w:rsid w:val="004809A5"/>
    <w:rsid w:val="00481267"/>
    <w:rsid w:val="00483737"/>
    <w:rsid w:val="004841FC"/>
    <w:rsid w:val="00484EDB"/>
    <w:rsid w:val="004860D1"/>
    <w:rsid w:val="0048633D"/>
    <w:rsid w:val="00486E19"/>
    <w:rsid w:val="00490BB1"/>
    <w:rsid w:val="0049225E"/>
    <w:rsid w:val="00494114"/>
    <w:rsid w:val="00494291"/>
    <w:rsid w:val="00496F0E"/>
    <w:rsid w:val="00497AAB"/>
    <w:rsid w:val="004A1EE8"/>
    <w:rsid w:val="004A2723"/>
    <w:rsid w:val="004A37AE"/>
    <w:rsid w:val="004A4989"/>
    <w:rsid w:val="004A6260"/>
    <w:rsid w:val="004A6510"/>
    <w:rsid w:val="004A7259"/>
    <w:rsid w:val="004A7A93"/>
    <w:rsid w:val="004B0C1F"/>
    <w:rsid w:val="004B137F"/>
    <w:rsid w:val="004B1852"/>
    <w:rsid w:val="004B3211"/>
    <w:rsid w:val="004B43FB"/>
    <w:rsid w:val="004B60F1"/>
    <w:rsid w:val="004C0237"/>
    <w:rsid w:val="004C089B"/>
    <w:rsid w:val="004C359C"/>
    <w:rsid w:val="004C5A9E"/>
    <w:rsid w:val="004C5F29"/>
    <w:rsid w:val="004D3EE3"/>
    <w:rsid w:val="004D4020"/>
    <w:rsid w:val="004D4074"/>
    <w:rsid w:val="004D6D81"/>
    <w:rsid w:val="004D6D87"/>
    <w:rsid w:val="004D76BE"/>
    <w:rsid w:val="004E2645"/>
    <w:rsid w:val="004E5674"/>
    <w:rsid w:val="004E7263"/>
    <w:rsid w:val="004F03DB"/>
    <w:rsid w:val="004F137A"/>
    <w:rsid w:val="004F2391"/>
    <w:rsid w:val="004F2592"/>
    <w:rsid w:val="004F2FBA"/>
    <w:rsid w:val="004F3E8E"/>
    <w:rsid w:val="004F5568"/>
    <w:rsid w:val="005017D6"/>
    <w:rsid w:val="00502A79"/>
    <w:rsid w:val="00503153"/>
    <w:rsid w:val="005060C9"/>
    <w:rsid w:val="00506A5B"/>
    <w:rsid w:val="00507460"/>
    <w:rsid w:val="00507868"/>
    <w:rsid w:val="005130F5"/>
    <w:rsid w:val="005142C7"/>
    <w:rsid w:val="00514C8C"/>
    <w:rsid w:val="005150ED"/>
    <w:rsid w:val="005154E4"/>
    <w:rsid w:val="005169CF"/>
    <w:rsid w:val="005170F4"/>
    <w:rsid w:val="00517C15"/>
    <w:rsid w:val="00520902"/>
    <w:rsid w:val="0052122F"/>
    <w:rsid w:val="00523523"/>
    <w:rsid w:val="00523A39"/>
    <w:rsid w:val="00524BC9"/>
    <w:rsid w:val="00524FFC"/>
    <w:rsid w:val="00525EA0"/>
    <w:rsid w:val="00526840"/>
    <w:rsid w:val="00530521"/>
    <w:rsid w:val="005305BA"/>
    <w:rsid w:val="005309C9"/>
    <w:rsid w:val="005311E9"/>
    <w:rsid w:val="00531C00"/>
    <w:rsid w:val="0053348A"/>
    <w:rsid w:val="00534944"/>
    <w:rsid w:val="00534F98"/>
    <w:rsid w:val="00535E8B"/>
    <w:rsid w:val="00537287"/>
    <w:rsid w:val="00537498"/>
    <w:rsid w:val="00541841"/>
    <w:rsid w:val="00542832"/>
    <w:rsid w:val="00543304"/>
    <w:rsid w:val="005435CC"/>
    <w:rsid w:val="00543BEB"/>
    <w:rsid w:val="005447A4"/>
    <w:rsid w:val="0054744D"/>
    <w:rsid w:val="00547540"/>
    <w:rsid w:val="00547E0F"/>
    <w:rsid w:val="00547F47"/>
    <w:rsid w:val="005517CF"/>
    <w:rsid w:val="005522E1"/>
    <w:rsid w:val="005523A0"/>
    <w:rsid w:val="00552484"/>
    <w:rsid w:val="00552687"/>
    <w:rsid w:val="0055374E"/>
    <w:rsid w:val="00553EC4"/>
    <w:rsid w:val="00555CFB"/>
    <w:rsid w:val="00555E92"/>
    <w:rsid w:val="00555F0D"/>
    <w:rsid w:val="005567FD"/>
    <w:rsid w:val="0056031E"/>
    <w:rsid w:val="00562F3C"/>
    <w:rsid w:val="00565964"/>
    <w:rsid w:val="00567AAC"/>
    <w:rsid w:val="0057018E"/>
    <w:rsid w:val="0057291A"/>
    <w:rsid w:val="00573FA8"/>
    <w:rsid w:val="0057531B"/>
    <w:rsid w:val="0057549A"/>
    <w:rsid w:val="005801E2"/>
    <w:rsid w:val="00580C89"/>
    <w:rsid w:val="00582C52"/>
    <w:rsid w:val="00582D2D"/>
    <w:rsid w:val="00584859"/>
    <w:rsid w:val="00584EE2"/>
    <w:rsid w:val="00585EBE"/>
    <w:rsid w:val="00590524"/>
    <w:rsid w:val="00590CB9"/>
    <w:rsid w:val="00591396"/>
    <w:rsid w:val="00592BD1"/>
    <w:rsid w:val="0059395C"/>
    <w:rsid w:val="005943CE"/>
    <w:rsid w:val="005A08DC"/>
    <w:rsid w:val="005A138C"/>
    <w:rsid w:val="005A361E"/>
    <w:rsid w:val="005A4E4A"/>
    <w:rsid w:val="005A7477"/>
    <w:rsid w:val="005B024F"/>
    <w:rsid w:val="005B3F67"/>
    <w:rsid w:val="005B4243"/>
    <w:rsid w:val="005B5CD6"/>
    <w:rsid w:val="005B6FBE"/>
    <w:rsid w:val="005B7F91"/>
    <w:rsid w:val="005B7FD2"/>
    <w:rsid w:val="005C0BA4"/>
    <w:rsid w:val="005C1AB3"/>
    <w:rsid w:val="005C27B8"/>
    <w:rsid w:val="005C2BE3"/>
    <w:rsid w:val="005C521B"/>
    <w:rsid w:val="005C6B5E"/>
    <w:rsid w:val="005C713A"/>
    <w:rsid w:val="005D097A"/>
    <w:rsid w:val="005D1156"/>
    <w:rsid w:val="005D3E56"/>
    <w:rsid w:val="005D4064"/>
    <w:rsid w:val="005D617D"/>
    <w:rsid w:val="005D6810"/>
    <w:rsid w:val="005E0019"/>
    <w:rsid w:val="005E18B0"/>
    <w:rsid w:val="005E21F9"/>
    <w:rsid w:val="005E2D80"/>
    <w:rsid w:val="005E2EBF"/>
    <w:rsid w:val="005E588E"/>
    <w:rsid w:val="005E5D9E"/>
    <w:rsid w:val="005E6BCD"/>
    <w:rsid w:val="005E6E81"/>
    <w:rsid w:val="005F0809"/>
    <w:rsid w:val="005F2501"/>
    <w:rsid w:val="005F32B2"/>
    <w:rsid w:val="005F3373"/>
    <w:rsid w:val="005F369C"/>
    <w:rsid w:val="005F3FCD"/>
    <w:rsid w:val="005F6CB4"/>
    <w:rsid w:val="005F6D0D"/>
    <w:rsid w:val="005F7248"/>
    <w:rsid w:val="00600E10"/>
    <w:rsid w:val="00602C84"/>
    <w:rsid w:val="00603336"/>
    <w:rsid w:val="00604C5E"/>
    <w:rsid w:val="006056BB"/>
    <w:rsid w:val="006076FB"/>
    <w:rsid w:val="006107FF"/>
    <w:rsid w:val="00610C38"/>
    <w:rsid w:val="00611BFB"/>
    <w:rsid w:val="006123FB"/>
    <w:rsid w:val="006125E0"/>
    <w:rsid w:val="006127FC"/>
    <w:rsid w:val="006140E9"/>
    <w:rsid w:val="006158C4"/>
    <w:rsid w:val="006169BD"/>
    <w:rsid w:val="00617046"/>
    <w:rsid w:val="0062011B"/>
    <w:rsid w:val="0062248B"/>
    <w:rsid w:val="006236BD"/>
    <w:rsid w:val="006238BE"/>
    <w:rsid w:val="0062458D"/>
    <w:rsid w:val="006258A1"/>
    <w:rsid w:val="00626FF9"/>
    <w:rsid w:val="00627BE2"/>
    <w:rsid w:val="0063066B"/>
    <w:rsid w:val="0063174C"/>
    <w:rsid w:val="00632E9A"/>
    <w:rsid w:val="00633440"/>
    <w:rsid w:val="0063579A"/>
    <w:rsid w:val="006359B7"/>
    <w:rsid w:val="00636E77"/>
    <w:rsid w:val="006417DB"/>
    <w:rsid w:val="006418AC"/>
    <w:rsid w:val="00641A46"/>
    <w:rsid w:val="00643AC2"/>
    <w:rsid w:val="006442BB"/>
    <w:rsid w:val="006461DA"/>
    <w:rsid w:val="006464E2"/>
    <w:rsid w:val="00650595"/>
    <w:rsid w:val="00651B0C"/>
    <w:rsid w:val="00651C21"/>
    <w:rsid w:val="00653074"/>
    <w:rsid w:val="00654EF5"/>
    <w:rsid w:val="0065642F"/>
    <w:rsid w:val="00656F99"/>
    <w:rsid w:val="00657294"/>
    <w:rsid w:val="006609AB"/>
    <w:rsid w:val="00662159"/>
    <w:rsid w:val="00664A82"/>
    <w:rsid w:val="006655AD"/>
    <w:rsid w:val="0066593B"/>
    <w:rsid w:val="00666978"/>
    <w:rsid w:val="0066737E"/>
    <w:rsid w:val="00671C77"/>
    <w:rsid w:val="0067223F"/>
    <w:rsid w:val="00674F8A"/>
    <w:rsid w:val="00677144"/>
    <w:rsid w:val="006772A8"/>
    <w:rsid w:val="00677BE5"/>
    <w:rsid w:val="006813AD"/>
    <w:rsid w:val="006817FF"/>
    <w:rsid w:val="00682297"/>
    <w:rsid w:val="0068278B"/>
    <w:rsid w:val="00682DCD"/>
    <w:rsid w:val="006830D5"/>
    <w:rsid w:val="00685124"/>
    <w:rsid w:val="00686A37"/>
    <w:rsid w:val="006877DD"/>
    <w:rsid w:val="00687DC6"/>
    <w:rsid w:val="00687F3B"/>
    <w:rsid w:val="00690ADF"/>
    <w:rsid w:val="006930A1"/>
    <w:rsid w:val="00695611"/>
    <w:rsid w:val="00697039"/>
    <w:rsid w:val="00697C20"/>
    <w:rsid w:val="006A01AF"/>
    <w:rsid w:val="006A46BB"/>
    <w:rsid w:val="006A71EA"/>
    <w:rsid w:val="006B1D50"/>
    <w:rsid w:val="006B1DAF"/>
    <w:rsid w:val="006B207A"/>
    <w:rsid w:val="006B229A"/>
    <w:rsid w:val="006B2307"/>
    <w:rsid w:val="006B3932"/>
    <w:rsid w:val="006B72D2"/>
    <w:rsid w:val="006C19CA"/>
    <w:rsid w:val="006C1A63"/>
    <w:rsid w:val="006C1EC3"/>
    <w:rsid w:val="006C326B"/>
    <w:rsid w:val="006C52C7"/>
    <w:rsid w:val="006C682F"/>
    <w:rsid w:val="006C6969"/>
    <w:rsid w:val="006C6B10"/>
    <w:rsid w:val="006C78A1"/>
    <w:rsid w:val="006D1175"/>
    <w:rsid w:val="006D32AB"/>
    <w:rsid w:val="006D36DF"/>
    <w:rsid w:val="006D3BBF"/>
    <w:rsid w:val="006D4647"/>
    <w:rsid w:val="006D5EA2"/>
    <w:rsid w:val="006D6193"/>
    <w:rsid w:val="006D63F9"/>
    <w:rsid w:val="006D64BC"/>
    <w:rsid w:val="006D6F8C"/>
    <w:rsid w:val="006E042B"/>
    <w:rsid w:val="006E1CCB"/>
    <w:rsid w:val="006E20A2"/>
    <w:rsid w:val="006E2174"/>
    <w:rsid w:val="006E3335"/>
    <w:rsid w:val="006E3D0A"/>
    <w:rsid w:val="006E468E"/>
    <w:rsid w:val="006E7483"/>
    <w:rsid w:val="006E7DA9"/>
    <w:rsid w:val="006F0B1C"/>
    <w:rsid w:val="006F13BA"/>
    <w:rsid w:val="006F13FA"/>
    <w:rsid w:val="006F3653"/>
    <w:rsid w:val="006F37F9"/>
    <w:rsid w:val="006F3A1F"/>
    <w:rsid w:val="006F43D0"/>
    <w:rsid w:val="006F49CC"/>
    <w:rsid w:val="006F4DA7"/>
    <w:rsid w:val="006F4F4A"/>
    <w:rsid w:val="006F60C8"/>
    <w:rsid w:val="006F7AB7"/>
    <w:rsid w:val="0070038A"/>
    <w:rsid w:val="0070073B"/>
    <w:rsid w:val="0070581B"/>
    <w:rsid w:val="007062EA"/>
    <w:rsid w:val="0071092C"/>
    <w:rsid w:val="007120DB"/>
    <w:rsid w:val="00715E00"/>
    <w:rsid w:val="00716FA3"/>
    <w:rsid w:val="007178E1"/>
    <w:rsid w:val="0072255C"/>
    <w:rsid w:val="00727DB9"/>
    <w:rsid w:val="0073253A"/>
    <w:rsid w:val="00732A09"/>
    <w:rsid w:val="00732EDB"/>
    <w:rsid w:val="00733557"/>
    <w:rsid w:val="00734B12"/>
    <w:rsid w:val="007361D9"/>
    <w:rsid w:val="00736AAE"/>
    <w:rsid w:val="0074118B"/>
    <w:rsid w:val="00741BBB"/>
    <w:rsid w:val="00743F18"/>
    <w:rsid w:val="00747210"/>
    <w:rsid w:val="007479C8"/>
    <w:rsid w:val="0075226C"/>
    <w:rsid w:val="00754134"/>
    <w:rsid w:val="0075645B"/>
    <w:rsid w:val="00756A35"/>
    <w:rsid w:val="00756DA3"/>
    <w:rsid w:val="00760171"/>
    <w:rsid w:val="00761008"/>
    <w:rsid w:val="007624DC"/>
    <w:rsid w:val="00763F89"/>
    <w:rsid w:val="00764B68"/>
    <w:rsid w:val="00765F56"/>
    <w:rsid w:val="007700B5"/>
    <w:rsid w:val="007709EF"/>
    <w:rsid w:val="00770D7E"/>
    <w:rsid w:val="00773F09"/>
    <w:rsid w:val="00773FF8"/>
    <w:rsid w:val="007744BD"/>
    <w:rsid w:val="00775C4A"/>
    <w:rsid w:val="00775D5B"/>
    <w:rsid w:val="0077604F"/>
    <w:rsid w:val="0077628D"/>
    <w:rsid w:val="00777E75"/>
    <w:rsid w:val="00780260"/>
    <w:rsid w:val="00780BA3"/>
    <w:rsid w:val="0078303B"/>
    <w:rsid w:val="0078397F"/>
    <w:rsid w:val="0078596B"/>
    <w:rsid w:val="007859B1"/>
    <w:rsid w:val="00786FC3"/>
    <w:rsid w:val="007877BD"/>
    <w:rsid w:val="00787966"/>
    <w:rsid w:val="007924C2"/>
    <w:rsid w:val="007926CD"/>
    <w:rsid w:val="007970B8"/>
    <w:rsid w:val="007A2394"/>
    <w:rsid w:val="007A375E"/>
    <w:rsid w:val="007B1AD5"/>
    <w:rsid w:val="007B24A2"/>
    <w:rsid w:val="007B762F"/>
    <w:rsid w:val="007C2391"/>
    <w:rsid w:val="007C3A19"/>
    <w:rsid w:val="007C401C"/>
    <w:rsid w:val="007C40A8"/>
    <w:rsid w:val="007C42B9"/>
    <w:rsid w:val="007D2852"/>
    <w:rsid w:val="007D381B"/>
    <w:rsid w:val="007D3929"/>
    <w:rsid w:val="007D3CF7"/>
    <w:rsid w:val="007D44AE"/>
    <w:rsid w:val="007D79D4"/>
    <w:rsid w:val="007E046F"/>
    <w:rsid w:val="007E1144"/>
    <w:rsid w:val="007E1AB4"/>
    <w:rsid w:val="007E1D9A"/>
    <w:rsid w:val="007E42D2"/>
    <w:rsid w:val="007E520C"/>
    <w:rsid w:val="007E5496"/>
    <w:rsid w:val="007E5FC3"/>
    <w:rsid w:val="007E60F8"/>
    <w:rsid w:val="007E6A7F"/>
    <w:rsid w:val="007F6016"/>
    <w:rsid w:val="007F7405"/>
    <w:rsid w:val="00803CE3"/>
    <w:rsid w:val="00804447"/>
    <w:rsid w:val="00804A5F"/>
    <w:rsid w:val="008078B9"/>
    <w:rsid w:val="008100CB"/>
    <w:rsid w:val="00811BB1"/>
    <w:rsid w:val="0081391A"/>
    <w:rsid w:val="00813DE8"/>
    <w:rsid w:val="00813F03"/>
    <w:rsid w:val="008213CE"/>
    <w:rsid w:val="00821601"/>
    <w:rsid w:val="008225A8"/>
    <w:rsid w:val="00822974"/>
    <w:rsid w:val="00824584"/>
    <w:rsid w:val="00825344"/>
    <w:rsid w:val="008256A1"/>
    <w:rsid w:val="00826973"/>
    <w:rsid w:val="00826C3B"/>
    <w:rsid w:val="00830559"/>
    <w:rsid w:val="00830A33"/>
    <w:rsid w:val="00830B8F"/>
    <w:rsid w:val="008327C0"/>
    <w:rsid w:val="008339CE"/>
    <w:rsid w:val="00834EDB"/>
    <w:rsid w:val="0083503B"/>
    <w:rsid w:val="008357C2"/>
    <w:rsid w:val="00836399"/>
    <w:rsid w:val="0084104F"/>
    <w:rsid w:val="008424EC"/>
    <w:rsid w:val="0084257B"/>
    <w:rsid w:val="00844C2E"/>
    <w:rsid w:val="00851E94"/>
    <w:rsid w:val="0085243B"/>
    <w:rsid w:val="00852779"/>
    <w:rsid w:val="00852B3F"/>
    <w:rsid w:val="00852BD2"/>
    <w:rsid w:val="008541D8"/>
    <w:rsid w:val="008557A6"/>
    <w:rsid w:val="008565E1"/>
    <w:rsid w:val="0086714C"/>
    <w:rsid w:val="008719B5"/>
    <w:rsid w:val="00872340"/>
    <w:rsid w:val="008734F0"/>
    <w:rsid w:val="00875AC2"/>
    <w:rsid w:val="00881BA3"/>
    <w:rsid w:val="00881FE7"/>
    <w:rsid w:val="0088223A"/>
    <w:rsid w:val="00883234"/>
    <w:rsid w:val="00883E38"/>
    <w:rsid w:val="008848AB"/>
    <w:rsid w:val="0088564F"/>
    <w:rsid w:val="00886F84"/>
    <w:rsid w:val="0088727E"/>
    <w:rsid w:val="008906E6"/>
    <w:rsid w:val="008909E8"/>
    <w:rsid w:val="0089265C"/>
    <w:rsid w:val="008936DE"/>
    <w:rsid w:val="00893DE0"/>
    <w:rsid w:val="008942E5"/>
    <w:rsid w:val="00894503"/>
    <w:rsid w:val="0089515B"/>
    <w:rsid w:val="008955A2"/>
    <w:rsid w:val="0089634C"/>
    <w:rsid w:val="008A042C"/>
    <w:rsid w:val="008A0900"/>
    <w:rsid w:val="008A17BE"/>
    <w:rsid w:val="008A4160"/>
    <w:rsid w:val="008A5E84"/>
    <w:rsid w:val="008B014F"/>
    <w:rsid w:val="008B0FFF"/>
    <w:rsid w:val="008B2E0F"/>
    <w:rsid w:val="008B2E50"/>
    <w:rsid w:val="008B35A5"/>
    <w:rsid w:val="008B3A95"/>
    <w:rsid w:val="008B3F12"/>
    <w:rsid w:val="008B53EE"/>
    <w:rsid w:val="008B5D4B"/>
    <w:rsid w:val="008B6F7A"/>
    <w:rsid w:val="008B7E34"/>
    <w:rsid w:val="008C110B"/>
    <w:rsid w:val="008C1B9B"/>
    <w:rsid w:val="008C28F2"/>
    <w:rsid w:val="008C2F7D"/>
    <w:rsid w:val="008C3861"/>
    <w:rsid w:val="008C42FD"/>
    <w:rsid w:val="008C7BF2"/>
    <w:rsid w:val="008D0F48"/>
    <w:rsid w:val="008D3E5D"/>
    <w:rsid w:val="008D46B5"/>
    <w:rsid w:val="008D5E11"/>
    <w:rsid w:val="008D6674"/>
    <w:rsid w:val="008D7C5A"/>
    <w:rsid w:val="008E1E56"/>
    <w:rsid w:val="008E2724"/>
    <w:rsid w:val="008E3443"/>
    <w:rsid w:val="008E542D"/>
    <w:rsid w:val="008F077E"/>
    <w:rsid w:val="008F553E"/>
    <w:rsid w:val="008F6AAB"/>
    <w:rsid w:val="008F75E2"/>
    <w:rsid w:val="008F7CC3"/>
    <w:rsid w:val="00901628"/>
    <w:rsid w:val="009018FB"/>
    <w:rsid w:val="009043A8"/>
    <w:rsid w:val="00906C68"/>
    <w:rsid w:val="00907C90"/>
    <w:rsid w:val="00907C93"/>
    <w:rsid w:val="00911D3E"/>
    <w:rsid w:val="009122B5"/>
    <w:rsid w:val="009130D1"/>
    <w:rsid w:val="00915C98"/>
    <w:rsid w:val="00915E97"/>
    <w:rsid w:val="0092061E"/>
    <w:rsid w:val="00921047"/>
    <w:rsid w:val="009216DA"/>
    <w:rsid w:val="00921780"/>
    <w:rsid w:val="009217E9"/>
    <w:rsid w:val="00923328"/>
    <w:rsid w:val="009235DB"/>
    <w:rsid w:val="009237C1"/>
    <w:rsid w:val="00924939"/>
    <w:rsid w:val="009260DE"/>
    <w:rsid w:val="00926DE6"/>
    <w:rsid w:val="00927518"/>
    <w:rsid w:val="009307CE"/>
    <w:rsid w:val="00931404"/>
    <w:rsid w:val="0093293E"/>
    <w:rsid w:val="00932B05"/>
    <w:rsid w:val="00932E2D"/>
    <w:rsid w:val="0093451D"/>
    <w:rsid w:val="00934FFB"/>
    <w:rsid w:val="00935C25"/>
    <w:rsid w:val="009401E7"/>
    <w:rsid w:val="009411AF"/>
    <w:rsid w:val="00941E8A"/>
    <w:rsid w:val="00942FFC"/>
    <w:rsid w:val="009450F0"/>
    <w:rsid w:val="00945CCC"/>
    <w:rsid w:val="0095597A"/>
    <w:rsid w:val="00957738"/>
    <w:rsid w:val="0096016E"/>
    <w:rsid w:val="009602E8"/>
    <w:rsid w:val="0096126B"/>
    <w:rsid w:val="00961337"/>
    <w:rsid w:val="00961D4A"/>
    <w:rsid w:val="0096292A"/>
    <w:rsid w:val="00964224"/>
    <w:rsid w:val="0096508B"/>
    <w:rsid w:val="009662C6"/>
    <w:rsid w:val="00966C53"/>
    <w:rsid w:val="009675C9"/>
    <w:rsid w:val="00970805"/>
    <w:rsid w:val="00972441"/>
    <w:rsid w:val="00973B34"/>
    <w:rsid w:val="00975C93"/>
    <w:rsid w:val="00976008"/>
    <w:rsid w:val="0097602F"/>
    <w:rsid w:val="00980CF4"/>
    <w:rsid w:val="00984108"/>
    <w:rsid w:val="009845A2"/>
    <w:rsid w:val="009847E6"/>
    <w:rsid w:val="00985B0B"/>
    <w:rsid w:val="00985C4E"/>
    <w:rsid w:val="009863B6"/>
    <w:rsid w:val="00986990"/>
    <w:rsid w:val="00987CDE"/>
    <w:rsid w:val="00990AC4"/>
    <w:rsid w:val="009918EF"/>
    <w:rsid w:val="00992198"/>
    <w:rsid w:val="009922A3"/>
    <w:rsid w:val="00993126"/>
    <w:rsid w:val="00994E8A"/>
    <w:rsid w:val="00996F12"/>
    <w:rsid w:val="009975D3"/>
    <w:rsid w:val="009A03A5"/>
    <w:rsid w:val="009A3429"/>
    <w:rsid w:val="009A400B"/>
    <w:rsid w:val="009A46F7"/>
    <w:rsid w:val="009A596D"/>
    <w:rsid w:val="009A5F78"/>
    <w:rsid w:val="009A68BC"/>
    <w:rsid w:val="009A7625"/>
    <w:rsid w:val="009B1002"/>
    <w:rsid w:val="009B1BF3"/>
    <w:rsid w:val="009B2C98"/>
    <w:rsid w:val="009B32C8"/>
    <w:rsid w:val="009B3F59"/>
    <w:rsid w:val="009B40E4"/>
    <w:rsid w:val="009B47E9"/>
    <w:rsid w:val="009B6795"/>
    <w:rsid w:val="009C0E13"/>
    <w:rsid w:val="009C6AAD"/>
    <w:rsid w:val="009C76D2"/>
    <w:rsid w:val="009C7781"/>
    <w:rsid w:val="009D032C"/>
    <w:rsid w:val="009D09A1"/>
    <w:rsid w:val="009D0CA5"/>
    <w:rsid w:val="009D15BE"/>
    <w:rsid w:val="009D1936"/>
    <w:rsid w:val="009D2A16"/>
    <w:rsid w:val="009D5F71"/>
    <w:rsid w:val="009D7295"/>
    <w:rsid w:val="009D7A1B"/>
    <w:rsid w:val="009E1DB7"/>
    <w:rsid w:val="009E3546"/>
    <w:rsid w:val="009E5112"/>
    <w:rsid w:val="009F2FFF"/>
    <w:rsid w:val="009F6597"/>
    <w:rsid w:val="00A00AB5"/>
    <w:rsid w:val="00A01124"/>
    <w:rsid w:val="00A01F82"/>
    <w:rsid w:val="00A02520"/>
    <w:rsid w:val="00A036B3"/>
    <w:rsid w:val="00A03A51"/>
    <w:rsid w:val="00A03A85"/>
    <w:rsid w:val="00A06FD0"/>
    <w:rsid w:val="00A1028D"/>
    <w:rsid w:val="00A10BAE"/>
    <w:rsid w:val="00A11934"/>
    <w:rsid w:val="00A12140"/>
    <w:rsid w:val="00A12C46"/>
    <w:rsid w:val="00A13F4C"/>
    <w:rsid w:val="00A15E4D"/>
    <w:rsid w:val="00A16B0E"/>
    <w:rsid w:val="00A17027"/>
    <w:rsid w:val="00A221BE"/>
    <w:rsid w:val="00A30629"/>
    <w:rsid w:val="00A307E8"/>
    <w:rsid w:val="00A312C6"/>
    <w:rsid w:val="00A32139"/>
    <w:rsid w:val="00A33063"/>
    <w:rsid w:val="00A34614"/>
    <w:rsid w:val="00A37A8A"/>
    <w:rsid w:val="00A4044B"/>
    <w:rsid w:val="00A43348"/>
    <w:rsid w:val="00A43960"/>
    <w:rsid w:val="00A45318"/>
    <w:rsid w:val="00A45B1C"/>
    <w:rsid w:val="00A45CB5"/>
    <w:rsid w:val="00A47620"/>
    <w:rsid w:val="00A47DA4"/>
    <w:rsid w:val="00A5093A"/>
    <w:rsid w:val="00A530DB"/>
    <w:rsid w:val="00A53A90"/>
    <w:rsid w:val="00A54B75"/>
    <w:rsid w:val="00A5645A"/>
    <w:rsid w:val="00A57CC2"/>
    <w:rsid w:val="00A57D28"/>
    <w:rsid w:val="00A61ECA"/>
    <w:rsid w:val="00A62290"/>
    <w:rsid w:val="00A62963"/>
    <w:rsid w:val="00A645FC"/>
    <w:rsid w:val="00A66527"/>
    <w:rsid w:val="00A71334"/>
    <w:rsid w:val="00A7224C"/>
    <w:rsid w:val="00A7243A"/>
    <w:rsid w:val="00A73771"/>
    <w:rsid w:val="00A7411C"/>
    <w:rsid w:val="00A74C8D"/>
    <w:rsid w:val="00A75AA2"/>
    <w:rsid w:val="00A76B5D"/>
    <w:rsid w:val="00A76B6F"/>
    <w:rsid w:val="00A80B04"/>
    <w:rsid w:val="00A836B8"/>
    <w:rsid w:val="00A836E3"/>
    <w:rsid w:val="00A84CB8"/>
    <w:rsid w:val="00A85743"/>
    <w:rsid w:val="00A85A68"/>
    <w:rsid w:val="00A862D7"/>
    <w:rsid w:val="00A90C3E"/>
    <w:rsid w:val="00A91422"/>
    <w:rsid w:val="00A9476E"/>
    <w:rsid w:val="00A94911"/>
    <w:rsid w:val="00A94AEE"/>
    <w:rsid w:val="00A96016"/>
    <w:rsid w:val="00AA117F"/>
    <w:rsid w:val="00AA1529"/>
    <w:rsid w:val="00AA163F"/>
    <w:rsid w:val="00AA1C3B"/>
    <w:rsid w:val="00AA2394"/>
    <w:rsid w:val="00AA2CBD"/>
    <w:rsid w:val="00AA3325"/>
    <w:rsid w:val="00AA51ED"/>
    <w:rsid w:val="00AA6B39"/>
    <w:rsid w:val="00AA6EBD"/>
    <w:rsid w:val="00AB07C1"/>
    <w:rsid w:val="00AB1895"/>
    <w:rsid w:val="00AB1AAC"/>
    <w:rsid w:val="00AC4395"/>
    <w:rsid w:val="00AC4A74"/>
    <w:rsid w:val="00AC5E32"/>
    <w:rsid w:val="00AC7BF1"/>
    <w:rsid w:val="00AC7D37"/>
    <w:rsid w:val="00AD115B"/>
    <w:rsid w:val="00AD27E4"/>
    <w:rsid w:val="00AE1A01"/>
    <w:rsid w:val="00AE40AA"/>
    <w:rsid w:val="00AE5414"/>
    <w:rsid w:val="00AE6E76"/>
    <w:rsid w:val="00AE7514"/>
    <w:rsid w:val="00AF4D2F"/>
    <w:rsid w:val="00AF7A2F"/>
    <w:rsid w:val="00B0191B"/>
    <w:rsid w:val="00B0510F"/>
    <w:rsid w:val="00B075CB"/>
    <w:rsid w:val="00B07B8E"/>
    <w:rsid w:val="00B07D8D"/>
    <w:rsid w:val="00B100EC"/>
    <w:rsid w:val="00B1165B"/>
    <w:rsid w:val="00B11E5A"/>
    <w:rsid w:val="00B136A5"/>
    <w:rsid w:val="00B152BB"/>
    <w:rsid w:val="00B207DD"/>
    <w:rsid w:val="00B22626"/>
    <w:rsid w:val="00B24C0F"/>
    <w:rsid w:val="00B251A9"/>
    <w:rsid w:val="00B25C23"/>
    <w:rsid w:val="00B25EFB"/>
    <w:rsid w:val="00B30569"/>
    <w:rsid w:val="00B30829"/>
    <w:rsid w:val="00B33491"/>
    <w:rsid w:val="00B33CA1"/>
    <w:rsid w:val="00B33CB8"/>
    <w:rsid w:val="00B40567"/>
    <w:rsid w:val="00B40D67"/>
    <w:rsid w:val="00B40D7B"/>
    <w:rsid w:val="00B40E01"/>
    <w:rsid w:val="00B41DE2"/>
    <w:rsid w:val="00B436E6"/>
    <w:rsid w:val="00B443D2"/>
    <w:rsid w:val="00B44ACC"/>
    <w:rsid w:val="00B46180"/>
    <w:rsid w:val="00B4759D"/>
    <w:rsid w:val="00B50DFD"/>
    <w:rsid w:val="00B51AC9"/>
    <w:rsid w:val="00B5368B"/>
    <w:rsid w:val="00B54867"/>
    <w:rsid w:val="00B57179"/>
    <w:rsid w:val="00B5785E"/>
    <w:rsid w:val="00B6037F"/>
    <w:rsid w:val="00B60F75"/>
    <w:rsid w:val="00B643E2"/>
    <w:rsid w:val="00B6755E"/>
    <w:rsid w:val="00B70563"/>
    <w:rsid w:val="00B72488"/>
    <w:rsid w:val="00B7269B"/>
    <w:rsid w:val="00B75304"/>
    <w:rsid w:val="00B75C98"/>
    <w:rsid w:val="00B76C17"/>
    <w:rsid w:val="00B77329"/>
    <w:rsid w:val="00B7783D"/>
    <w:rsid w:val="00B77F0D"/>
    <w:rsid w:val="00B77F91"/>
    <w:rsid w:val="00B80A85"/>
    <w:rsid w:val="00B82021"/>
    <w:rsid w:val="00B82691"/>
    <w:rsid w:val="00B82ACD"/>
    <w:rsid w:val="00B84C6C"/>
    <w:rsid w:val="00B8710D"/>
    <w:rsid w:val="00B87B14"/>
    <w:rsid w:val="00B92C4D"/>
    <w:rsid w:val="00B93EE8"/>
    <w:rsid w:val="00B9410C"/>
    <w:rsid w:val="00B956FB"/>
    <w:rsid w:val="00B96D0C"/>
    <w:rsid w:val="00B97871"/>
    <w:rsid w:val="00BA0557"/>
    <w:rsid w:val="00BA2E43"/>
    <w:rsid w:val="00BA4CB4"/>
    <w:rsid w:val="00BB105A"/>
    <w:rsid w:val="00BB4A8F"/>
    <w:rsid w:val="00BB5C7E"/>
    <w:rsid w:val="00BB7B66"/>
    <w:rsid w:val="00BC0703"/>
    <w:rsid w:val="00BC4213"/>
    <w:rsid w:val="00BC4C38"/>
    <w:rsid w:val="00BC6419"/>
    <w:rsid w:val="00BC694C"/>
    <w:rsid w:val="00BC7AD0"/>
    <w:rsid w:val="00BD592B"/>
    <w:rsid w:val="00BD6645"/>
    <w:rsid w:val="00BD711D"/>
    <w:rsid w:val="00BD74C3"/>
    <w:rsid w:val="00BE020B"/>
    <w:rsid w:val="00BE1487"/>
    <w:rsid w:val="00BE2773"/>
    <w:rsid w:val="00BE3238"/>
    <w:rsid w:val="00BE3B4A"/>
    <w:rsid w:val="00BE40E1"/>
    <w:rsid w:val="00BE4B5F"/>
    <w:rsid w:val="00BE6904"/>
    <w:rsid w:val="00BF173C"/>
    <w:rsid w:val="00BF2192"/>
    <w:rsid w:val="00BF4DDB"/>
    <w:rsid w:val="00C00253"/>
    <w:rsid w:val="00C0195A"/>
    <w:rsid w:val="00C01F8B"/>
    <w:rsid w:val="00C03726"/>
    <w:rsid w:val="00C06F85"/>
    <w:rsid w:val="00C0739F"/>
    <w:rsid w:val="00C07CCB"/>
    <w:rsid w:val="00C107C4"/>
    <w:rsid w:val="00C13038"/>
    <w:rsid w:val="00C13468"/>
    <w:rsid w:val="00C14425"/>
    <w:rsid w:val="00C1575C"/>
    <w:rsid w:val="00C160BC"/>
    <w:rsid w:val="00C209C9"/>
    <w:rsid w:val="00C22189"/>
    <w:rsid w:val="00C24B8F"/>
    <w:rsid w:val="00C25B0A"/>
    <w:rsid w:val="00C27D6B"/>
    <w:rsid w:val="00C326FB"/>
    <w:rsid w:val="00C32FF6"/>
    <w:rsid w:val="00C33D35"/>
    <w:rsid w:val="00C35F12"/>
    <w:rsid w:val="00C36918"/>
    <w:rsid w:val="00C36F49"/>
    <w:rsid w:val="00C41C1C"/>
    <w:rsid w:val="00C427D0"/>
    <w:rsid w:val="00C428D8"/>
    <w:rsid w:val="00C436BA"/>
    <w:rsid w:val="00C4501C"/>
    <w:rsid w:val="00C5108A"/>
    <w:rsid w:val="00C51F41"/>
    <w:rsid w:val="00C530D9"/>
    <w:rsid w:val="00C53CF6"/>
    <w:rsid w:val="00C53FA6"/>
    <w:rsid w:val="00C541B9"/>
    <w:rsid w:val="00C54A76"/>
    <w:rsid w:val="00C57567"/>
    <w:rsid w:val="00C61E30"/>
    <w:rsid w:val="00C61F1F"/>
    <w:rsid w:val="00C66C09"/>
    <w:rsid w:val="00C674D8"/>
    <w:rsid w:val="00C67D34"/>
    <w:rsid w:val="00C7044F"/>
    <w:rsid w:val="00C72D7D"/>
    <w:rsid w:val="00C737E2"/>
    <w:rsid w:val="00C74C88"/>
    <w:rsid w:val="00C7624C"/>
    <w:rsid w:val="00C77647"/>
    <w:rsid w:val="00C77D3C"/>
    <w:rsid w:val="00C80F53"/>
    <w:rsid w:val="00C81655"/>
    <w:rsid w:val="00C8213C"/>
    <w:rsid w:val="00C82DF5"/>
    <w:rsid w:val="00C83237"/>
    <w:rsid w:val="00C860E7"/>
    <w:rsid w:val="00C8703E"/>
    <w:rsid w:val="00C91230"/>
    <w:rsid w:val="00C91DE8"/>
    <w:rsid w:val="00C959EA"/>
    <w:rsid w:val="00C95D6C"/>
    <w:rsid w:val="00CA16B8"/>
    <w:rsid w:val="00CA5699"/>
    <w:rsid w:val="00CA5DA0"/>
    <w:rsid w:val="00CA6DFE"/>
    <w:rsid w:val="00CB01F4"/>
    <w:rsid w:val="00CB04E7"/>
    <w:rsid w:val="00CB08AA"/>
    <w:rsid w:val="00CB1BBE"/>
    <w:rsid w:val="00CB2D92"/>
    <w:rsid w:val="00CB373D"/>
    <w:rsid w:val="00CB4395"/>
    <w:rsid w:val="00CB5B49"/>
    <w:rsid w:val="00CC1455"/>
    <w:rsid w:val="00CC2232"/>
    <w:rsid w:val="00CC2306"/>
    <w:rsid w:val="00CC5E4C"/>
    <w:rsid w:val="00CC68D2"/>
    <w:rsid w:val="00CC7EDE"/>
    <w:rsid w:val="00CD0B5B"/>
    <w:rsid w:val="00CD0E69"/>
    <w:rsid w:val="00CD32C8"/>
    <w:rsid w:val="00CD6FB2"/>
    <w:rsid w:val="00CD760B"/>
    <w:rsid w:val="00CD796F"/>
    <w:rsid w:val="00CE2040"/>
    <w:rsid w:val="00CE5069"/>
    <w:rsid w:val="00CE56B9"/>
    <w:rsid w:val="00CE6DC5"/>
    <w:rsid w:val="00CE783C"/>
    <w:rsid w:val="00CE7C9A"/>
    <w:rsid w:val="00CF070E"/>
    <w:rsid w:val="00CF2C58"/>
    <w:rsid w:val="00CF31CB"/>
    <w:rsid w:val="00CF33CF"/>
    <w:rsid w:val="00CF7384"/>
    <w:rsid w:val="00D00F74"/>
    <w:rsid w:val="00D00F8D"/>
    <w:rsid w:val="00D02D50"/>
    <w:rsid w:val="00D02DA1"/>
    <w:rsid w:val="00D041E1"/>
    <w:rsid w:val="00D04F16"/>
    <w:rsid w:val="00D05718"/>
    <w:rsid w:val="00D05828"/>
    <w:rsid w:val="00D0680C"/>
    <w:rsid w:val="00D101E4"/>
    <w:rsid w:val="00D11035"/>
    <w:rsid w:val="00D1269B"/>
    <w:rsid w:val="00D1337E"/>
    <w:rsid w:val="00D14FC6"/>
    <w:rsid w:val="00D152AD"/>
    <w:rsid w:val="00D15BF5"/>
    <w:rsid w:val="00D17379"/>
    <w:rsid w:val="00D20E97"/>
    <w:rsid w:val="00D20EC3"/>
    <w:rsid w:val="00D21BEC"/>
    <w:rsid w:val="00D23A91"/>
    <w:rsid w:val="00D2491F"/>
    <w:rsid w:val="00D25396"/>
    <w:rsid w:val="00D254B3"/>
    <w:rsid w:val="00D2613E"/>
    <w:rsid w:val="00D26714"/>
    <w:rsid w:val="00D278DA"/>
    <w:rsid w:val="00D27E5A"/>
    <w:rsid w:val="00D31B33"/>
    <w:rsid w:val="00D32321"/>
    <w:rsid w:val="00D324EB"/>
    <w:rsid w:val="00D32945"/>
    <w:rsid w:val="00D378B9"/>
    <w:rsid w:val="00D40CCF"/>
    <w:rsid w:val="00D43239"/>
    <w:rsid w:val="00D455FA"/>
    <w:rsid w:val="00D46E79"/>
    <w:rsid w:val="00D5028F"/>
    <w:rsid w:val="00D50AD0"/>
    <w:rsid w:val="00D53B2F"/>
    <w:rsid w:val="00D5438C"/>
    <w:rsid w:val="00D5476F"/>
    <w:rsid w:val="00D56AC5"/>
    <w:rsid w:val="00D56F18"/>
    <w:rsid w:val="00D60D8C"/>
    <w:rsid w:val="00D614C5"/>
    <w:rsid w:val="00D61B68"/>
    <w:rsid w:val="00D650CB"/>
    <w:rsid w:val="00D67294"/>
    <w:rsid w:val="00D674EC"/>
    <w:rsid w:val="00D70899"/>
    <w:rsid w:val="00D709EF"/>
    <w:rsid w:val="00D72F8E"/>
    <w:rsid w:val="00D759D1"/>
    <w:rsid w:val="00D766CB"/>
    <w:rsid w:val="00D767F4"/>
    <w:rsid w:val="00D7696A"/>
    <w:rsid w:val="00D77C6F"/>
    <w:rsid w:val="00D80211"/>
    <w:rsid w:val="00D80E07"/>
    <w:rsid w:val="00D81A9B"/>
    <w:rsid w:val="00D81CF8"/>
    <w:rsid w:val="00D82C70"/>
    <w:rsid w:val="00D84060"/>
    <w:rsid w:val="00D84EAB"/>
    <w:rsid w:val="00D853B2"/>
    <w:rsid w:val="00D855D6"/>
    <w:rsid w:val="00D860EF"/>
    <w:rsid w:val="00D861CF"/>
    <w:rsid w:val="00D86DCA"/>
    <w:rsid w:val="00D875F7"/>
    <w:rsid w:val="00D879B1"/>
    <w:rsid w:val="00D87F07"/>
    <w:rsid w:val="00D91032"/>
    <w:rsid w:val="00D916B9"/>
    <w:rsid w:val="00D94603"/>
    <w:rsid w:val="00D94D14"/>
    <w:rsid w:val="00D95322"/>
    <w:rsid w:val="00D95CAE"/>
    <w:rsid w:val="00D97BD2"/>
    <w:rsid w:val="00DA3DF6"/>
    <w:rsid w:val="00DA435B"/>
    <w:rsid w:val="00DA4BEE"/>
    <w:rsid w:val="00DA4C25"/>
    <w:rsid w:val="00DA70F4"/>
    <w:rsid w:val="00DA7B14"/>
    <w:rsid w:val="00DB394A"/>
    <w:rsid w:val="00DB3E89"/>
    <w:rsid w:val="00DB6B62"/>
    <w:rsid w:val="00DB79FE"/>
    <w:rsid w:val="00DC2B63"/>
    <w:rsid w:val="00DC5FEF"/>
    <w:rsid w:val="00DC6858"/>
    <w:rsid w:val="00DC7212"/>
    <w:rsid w:val="00DD0471"/>
    <w:rsid w:val="00DD29A4"/>
    <w:rsid w:val="00DD4937"/>
    <w:rsid w:val="00DD510B"/>
    <w:rsid w:val="00DD66A5"/>
    <w:rsid w:val="00DE064E"/>
    <w:rsid w:val="00DE1BA0"/>
    <w:rsid w:val="00DE30ED"/>
    <w:rsid w:val="00DE4BDC"/>
    <w:rsid w:val="00DE6A92"/>
    <w:rsid w:val="00DF0E32"/>
    <w:rsid w:val="00DF152A"/>
    <w:rsid w:val="00DF1F01"/>
    <w:rsid w:val="00DF2652"/>
    <w:rsid w:val="00DF2748"/>
    <w:rsid w:val="00DF39B1"/>
    <w:rsid w:val="00DF5870"/>
    <w:rsid w:val="00DF59F1"/>
    <w:rsid w:val="00DF6015"/>
    <w:rsid w:val="00E027C7"/>
    <w:rsid w:val="00E03C7C"/>
    <w:rsid w:val="00E040B5"/>
    <w:rsid w:val="00E060AE"/>
    <w:rsid w:val="00E06943"/>
    <w:rsid w:val="00E1023B"/>
    <w:rsid w:val="00E103A5"/>
    <w:rsid w:val="00E11168"/>
    <w:rsid w:val="00E117DD"/>
    <w:rsid w:val="00E11AD2"/>
    <w:rsid w:val="00E13F76"/>
    <w:rsid w:val="00E15886"/>
    <w:rsid w:val="00E158DF"/>
    <w:rsid w:val="00E22E97"/>
    <w:rsid w:val="00E247D7"/>
    <w:rsid w:val="00E24B3E"/>
    <w:rsid w:val="00E24D48"/>
    <w:rsid w:val="00E25A3F"/>
    <w:rsid w:val="00E3029B"/>
    <w:rsid w:val="00E32CBE"/>
    <w:rsid w:val="00E35596"/>
    <w:rsid w:val="00E40641"/>
    <w:rsid w:val="00E42031"/>
    <w:rsid w:val="00E42364"/>
    <w:rsid w:val="00E43E07"/>
    <w:rsid w:val="00E46EF4"/>
    <w:rsid w:val="00E478CF"/>
    <w:rsid w:val="00E47B2F"/>
    <w:rsid w:val="00E509C3"/>
    <w:rsid w:val="00E51C99"/>
    <w:rsid w:val="00E5425A"/>
    <w:rsid w:val="00E55783"/>
    <w:rsid w:val="00E614C9"/>
    <w:rsid w:val="00E61DAD"/>
    <w:rsid w:val="00E630E5"/>
    <w:rsid w:val="00E650FD"/>
    <w:rsid w:val="00E66238"/>
    <w:rsid w:val="00E66354"/>
    <w:rsid w:val="00E66DCD"/>
    <w:rsid w:val="00E6761B"/>
    <w:rsid w:val="00E73781"/>
    <w:rsid w:val="00E73EC1"/>
    <w:rsid w:val="00E75D63"/>
    <w:rsid w:val="00E75E2B"/>
    <w:rsid w:val="00E777CD"/>
    <w:rsid w:val="00E8084F"/>
    <w:rsid w:val="00E8196C"/>
    <w:rsid w:val="00E819CF"/>
    <w:rsid w:val="00E83938"/>
    <w:rsid w:val="00E84B78"/>
    <w:rsid w:val="00E84EE2"/>
    <w:rsid w:val="00E876FD"/>
    <w:rsid w:val="00E90197"/>
    <w:rsid w:val="00E923DF"/>
    <w:rsid w:val="00E928AB"/>
    <w:rsid w:val="00E929ED"/>
    <w:rsid w:val="00E95C56"/>
    <w:rsid w:val="00E95D0B"/>
    <w:rsid w:val="00E95F33"/>
    <w:rsid w:val="00EA28CE"/>
    <w:rsid w:val="00EA42C5"/>
    <w:rsid w:val="00EA5557"/>
    <w:rsid w:val="00EA7BC2"/>
    <w:rsid w:val="00EB0A1C"/>
    <w:rsid w:val="00EB1C81"/>
    <w:rsid w:val="00EB1D73"/>
    <w:rsid w:val="00EB22F6"/>
    <w:rsid w:val="00EB376B"/>
    <w:rsid w:val="00EB39F7"/>
    <w:rsid w:val="00EB45FC"/>
    <w:rsid w:val="00EB49E8"/>
    <w:rsid w:val="00EB4D17"/>
    <w:rsid w:val="00EB6ABA"/>
    <w:rsid w:val="00EB7EA8"/>
    <w:rsid w:val="00EC0976"/>
    <w:rsid w:val="00EC0C5E"/>
    <w:rsid w:val="00EC1DEE"/>
    <w:rsid w:val="00EC2ED9"/>
    <w:rsid w:val="00EC3A4C"/>
    <w:rsid w:val="00EC48EF"/>
    <w:rsid w:val="00EC7E5E"/>
    <w:rsid w:val="00ED003E"/>
    <w:rsid w:val="00ED053B"/>
    <w:rsid w:val="00ED34D0"/>
    <w:rsid w:val="00ED35B6"/>
    <w:rsid w:val="00ED63B6"/>
    <w:rsid w:val="00EE00FD"/>
    <w:rsid w:val="00EE0268"/>
    <w:rsid w:val="00EE0799"/>
    <w:rsid w:val="00EE12C3"/>
    <w:rsid w:val="00EE6D1E"/>
    <w:rsid w:val="00EE76D1"/>
    <w:rsid w:val="00EF0ECE"/>
    <w:rsid w:val="00EF25E5"/>
    <w:rsid w:val="00EF4840"/>
    <w:rsid w:val="00F01681"/>
    <w:rsid w:val="00F01A29"/>
    <w:rsid w:val="00F022EB"/>
    <w:rsid w:val="00F03084"/>
    <w:rsid w:val="00F074F7"/>
    <w:rsid w:val="00F07D84"/>
    <w:rsid w:val="00F07E87"/>
    <w:rsid w:val="00F1047B"/>
    <w:rsid w:val="00F10E92"/>
    <w:rsid w:val="00F11204"/>
    <w:rsid w:val="00F12CA8"/>
    <w:rsid w:val="00F13419"/>
    <w:rsid w:val="00F1354F"/>
    <w:rsid w:val="00F13959"/>
    <w:rsid w:val="00F1396C"/>
    <w:rsid w:val="00F14811"/>
    <w:rsid w:val="00F17963"/>
    <w:rsid w:val="00F20DBD"/>
    <w:rsid w:val="00F240A7"/>
    <w:rsid w:val="00F26DCF"/>
    <w:rsid w:val="00F27249"/>
    <w:rsid w:val="00F27B13"/>
    <w:rsid w:val="00F30F7D"/>
    <w:rsid w:val="00F30FD7"/>
    <w:rsid w:val="00F3318E"/>
    <w:rsid w:val="00F344CA"/>
    <w:rsid w:val="00F375CC"/>
    <w:rsid w:val="00F37691"/>
    <w:rsid w:val="00F37E3B"/>
    <w:rsid w:val="00F4023C"/>
    <w:rsid w:val="00F40CB6"/>
    <w:rsid w:val="00F4796A"/>
    <w:rsid w:val="00F47D4D"/>
    <w:rsid w:val="00F5254D"/>
    <w:rsid w:val="00F5588E"/>
    <w:rsid w:val="00F617C6"/>
    <w:rsid w:val="00F61EE7"/>
    <w:rsid w:val="00F6324D"/>
    <w:rsid w:val="00F64906"/>
    <w:rsid w:val="00F64AA4"/>
    <w:rsid w:val="00F64EC5"/>
    <w:rsid w:val="00F66966"/>
    <w:rsid w:val="00F66CAF"/>
    <w:rsid w:val="00F6754F"/>
    <w:rsid w:val="00F7410C"/>
    <w:rsid w:val="00F76621"/>
    <w:rsid w:val="00F76FC2"/>
    <w:rsid w:val="00F771B6"/>
    <w:rsid w:val="00F774E6"/>
    <w:rsid w:val="00F80041"/>
    <w:rsid w:val="00F8068A"/>
    <w:rsid w:val="00F8191F"/>
    <w:rsid w:val="00F8239C"/>
    <w:rsid w:val="00F846AF"/>
    <w:rsid w:val="00F85358"/>
    <w:rsid w:val="00F853A7"/>
    <w:rsid w:val="00F85F30"/>
    <w:rsid w:val="00F90E13"/>
    <w:rsid w:val="00F91097"/>
    <w:rsid w:val="00F93F5F"/>
    <w:rsid w:val="00F94CAB"/>
    <w:rsid w:val="00F9577F"/>
    <w:rsid w:val="00F95ACE"/>
    <w:rsid w:val="00F962A5"/>
    <w:rsid w:val="00F969E4"/>
    <w:rsid w:val="00F96B46"/>
    <w:rsid w:val="00F96E8C"/>
    <w:rsid w:val="00F96FA2"/>
    <w:rsid w:val="00FA0B32"/>
    <w:rsid w:val="00FA20B9"/>
    <w:rsid w:val="00FA7615"/>
    <w:rsid w:val="00FB0BE0"/>
    <w:rsid w:val="00FB190E"/>
    <w:rsid w:val="00FB5475"/>
    <w:rsid w:val="00FB583C"/>
    <w:rsid w:val="00FC0F47"/>
    <w:rsid w:val="00FC2B3D"/>
    <w:rsid w:val="00FC34CF"/>
    <w:rsid w:val="00FC366C"/>
    <w:rsid w:val="00FD242C"/>
    <w:rsid w:val="00FD2E36"/>
    <w:rsid w:val="00FD3929"/>
    <w:rsid w:val="00FD3C97"/>
    <w:rsid w:val="00FD40C3"/>
    <w:rsid w:val="00FD4344"/>
    <w:rsid w:val="00FD5860"/>
    <w:rsid w:val="00FD7828"/>
    <w:rsid w:val="00FE0DAE"/>
    <w:rsid w:val="00FE17ED"/>
    <w:rsid w:val="00FE32E4"/>
    <w:rsid w:val="00FE3F6C"/>
    <w:rsid w:val="00FE5E98"/>
    <w:rsid w:val="00FE6635"/>
    <w:rsid w:val="00FE6C17"/>
    <w:rsid w:val="00FF20DB"/>
    <w:rsid w:val="00FF233B"/>
    <w:rsid w:val="00FF2650"/>
    <w:rsid w:val="00FF28B0"/>
    <w:rsid w:val="00FF3F50"/>
    <w:rsid w:val="00FF500A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BD929"/>
  <w15:docId w15:val="{995FCC2F-8F0D-4151-B89F-23E8853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63"/>
    <w:rPr>
      <w:rFonts w:eastAsia="Times New Roman"/>
      <w:sz w:val="24"/>
      <w:szCs w:val="24"/>
      <w:lang w:val="en-ID"/>
    </w:rPr>
  </w:style>
  <w:style w:type="paragraph" w:styleId="Heading1">
    <w:name w:val="heading 1"/>
    <w:aliases w:val="1st Head DER Journal"/>
    <w:next w:val="Normal"/>
    <w:qFormat/>
    <w:rsid w:val="0096679A"/>
    <w:pPr>
      <w:keepNext/>
      <w:numPr>
        <w:numId w:val="1"/>
      </w:numPr>
      <w:spacing w:before="300" w:after="100" w:line="280" w:lineRule="atLeast"/>
      <w:ind w:left="431" w:right="-28" w:hanging="431"/>
      <w:outlineLvl w:val="0"/>
    </w:pPr>
    <w:rPr>
      <w:b/>
      <w:bCs/>
      <w:caps/>
      <w:sz w:val="22"/>
      <w:szCs w:val="24"/>
      <w:lang w:val="en-GB" w:eastAsia="de-DE"/>
    </w:rPr>
  </w:style>
  <w:style w:type="paragraph" w:styleId="Heading2">
    <w:name w:val="heading 2"/>
    <w:aliases w:val="2nd Head DER Journal"/>
    <w:next w:val="Normal"/>
    <w:qFormat/>
    <w:rsid w:val="0096679A"/>
    <w:pPr>
      <w:keepNext/>
      <w:numPr>
        <w:ilvl w:val="1"/>
        <w:numId w:val="1"/>
      </w:numPr>
      <w:spacing w:before="100" w:after="100" w:line="280" w:lineRule="atLeast"/>
      <w:outlineLvl w:val="1"/>
    </w:pPr>
    <w:rPr>
      <w:b/>
      <w:bCs/>
      <w:sz w:val="22"/>
      <w:szCs w:val="24"/>
      <w:lang w:val="en-GB" w:eastAsia="de-DE"/>
    </w:rPr>
  </w:style>
  <w:style w:type="paragraph" w:styleId="Heading3">
    <w:name w:val="heading 3"/>
    <w:aliases w:val="3rd Head DER Journal"/>
    <w:next w:val="Normal"/>
    <w:qFormat/>
    <w:rsid w:val="0096679A"/>
    <w:pPr>
      <w:numPr>
        <w:ilvl w:val="2"/>
        <w:numId w:val="1"/>
      </w:numPr>
      <w:outlineLvl w:val="2"/>
    </w:pPr>
    <w:rPr>
      <w:b/>
      <w:bCs/>
      <w:i/>
      <w:iCs/>
      <w:sz w:val="22"/>
      <w:szCs w:val="24"/>
      <w:lang w:val="en-GB" w:eastAsia="de-DE"/>
    </w:rPr>
  </w:style>
  <w:style w:type="paragraph" w:styleId="Heading4">
    <w:name w:val="heading 4"/>
    <w:aliases w:val="4th Head DER Journal"/>
    <w:basedOn w:val="Normal"/>
    <w:next w:val="Normal"/>
    <w:qFormat/>
    <w:rsid w:val="0096679A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MS Mincho"/>
      <w:i/>
      <w:iCs/>
      <w:sz w:val="22"/>
      <w:szCs w:val="28"/>
      <w:lang w:val="en-GB" w:eastAsia="de-DE"/>
    </w:rPr>
  </w:style>
  <w:style w:type="paragraph" w:styleId="Heading5">
    <w:name w:val="heading 5"/>
    <w:basedOn w:val="Normal"/>
    <w:next w:val="Normal"/>
    <w:qFormat/>
    <w:rsid w:val="0096679A"/>
    <w:pPr>
      <w:numPr>
        <w:ilvl w:val="4"/>
        <w:numId w:val="1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  <w:lang w:val="en-GB" w:eastAsia="de-DE"/>
    </w:rPr>
  </w:style>
  <w:style w:type="paragraph" w:styleId="Heading6">
    <w:name w:val="heading 6"/>
    <w:basedOn w:val="Normal"/>
    <w:next w:val="Normal"/>
    <w:qFormat/>
    <w:rsid w:val="0096679A"/>
    <w:pPr>
      <w:numPr>
        <w:ilvl w:val="5"/>
        <w:numId w:val="1"/>
      </w:numPr>
      <w:spacing w:before="240" w:after="60"/>
      <w:jc w:val="both"/>
      <w:outlineLvl w:val="5"/>
    </w:pPr>
    <w:rPr>
      <w:rFonts w:eastAsia="MS Mincho"/>
      <w:b/>
      <w:bCs/>
      <w:sz w:val="22"/>
      <w:szCs w:val="22"/>
      <w:lang w:val="en-GB" w:eastAsia="de-DE"/>
    </w:rPr>
  </w:style>
  <w:style w:type="paragraph" w:styleId="Heading7">
    <w:name w:val="heading 7"/>
    <w:basedOn w:val="Normal"/>
    <w:next w:val="Normal"/>
    <w:qFormat/>
    <w:rsid w:val="0096679A"/>
    <w:pPr>
      <w:numPr>
        <w:ilvl w:val="6"/>
        <w:numId w:val="1"/>
      </w:numPr>
      <w:spacing w:before="240" w:after="60"/>
      <w:jc w:val="both"/>
      <w:outlineLvl w:val="6"/>
    </w:pPr>
    <w:rPr>
      <w:rFonts w:eastAsia="MS Mincho"/>
      <w:lang w:val="en-GB" w:eastAsia="de-DE"/>
    </w:rPr>
  </w:style>
  <w:style w:type="paragraph" w:styleId="Heading8">
    <w:name w:val="heading 8"/>
    <w:basedOn w:val="Normal"/>
    <w:next w:val="Normal"/>
    <w:qFormat/>
    <w:rsid w:val="0096679A"/>
    <w:pPr>
      <w:keepNext/>
      <w:numPr>
        <w:ilvl w:val="7"/>
        <w:numId w:val="1"/>
      </w:numPr>
      <w:spacing w:after="120" w:line="240" w:lineRule="atLeast"/>
      <w:jc w:val="center"/>
      <w:outlineLvl w:val="7"/>
    </w:pPr>
    <w:rPr>
      <w:rFonts w:eastAsia="MS Mincho"/>
      <w:b/>
      <w:bCs/>
      <w:sz w:val="20"/>
      <w:szCs w:val="20"/>
      <w:lang w:val="en-GB" w:eastAsia="de-DE"/>
    </w:rPr>
  </w:style>
  <w:style w:type="paragraph" w:styleId="Heading9">
    <w:name w:val="heading 9"/>
    <w:basedOn w:val="Normal"/>
    <w:next w:val="Normal"/>
    <w:qFormat/>
    <w:rsid w:val="0096679A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DERJournal">
    <w:name w:val="Title DER Journal"/>
    <w:rsid w:val="0096679A"/>
    <w:pPr>
      <w:spacing w:before="1600" w:line="280" w:lineRule="atLeast"/>
      <w:jc w:val="center"/>
    </w:pPr>
    <w:rPr>
      <w:b/>
      <w:caps/>
      <w:sz w:val="28"/>
      <w:szCs w:val="24"/>
      <w:lang w:val="en-GB" w:eastAsia="de-DE"/>
    </w:rPr>
  </w:style>
  <w:style w:type="paragraph" w:customStyle="1" w:styleId="AutorsDERJournal">
    <w:name w:val="Autors DER Journal"/>
    <w:rsid w:val="0096679A"/>
    <w:pPr>
      <w:spacing w:before="400" w:after="1300"/>
      <w:jc w:val="center"/>
    </w:pPr>
    <w:rPr>
      <w:i/>
      <w:sz w:val="24"/>
      <w:szCs w:val="24"/>
      <w:lang w:val="de-DE" w:eastAsia="de-DE"/>
    </w:rPr>
  </w:style>
  <w:style w:type="paragraph" w:customStyle="1" w:styleId="AbstracttitleDERJournal">
    <w:name w:val="Abstract title DER Journal"/>
    <w:rsid w:val="0096679A"/>
    <w:pPr>
      <w:spacing w:before="360" w:after="120"/>
    </w:pPr>
    <w:rPr>
      <w:b/>
      <w:sz w:val="22"/>
      <w:szCs w:val="24"/>
      <w:lang w:val="de-DE" w:eastAsia="de-DE"/>
    </w:rPr>
  </w:style>
  <w:style w:type="paragraph" w:customStyle="1" w:styleId="FormulaDERJournal">
    <w:name w:val="Formula DER Journal"/>
    <w:rsid w:val="0096679A"/>
    <w:pPr>
      <w:jc w:val="right"/>
    </w:pPr>
    <w:rPr>
      <w:sz w:val="22"/>
      <w:szCs w:val="24"/>
      <w:lang w:val="de-DE" w:eastAsia="de-DE"/>
    </w:rPr>
  </w:style>
  <w:style w:type="paragraph" w:customStyle="1" w:styleId="ColorfulList-Accent11">
    <w:name w:val="Colorful List - Accent 11"/>
    <w:basedOn w:val="Normal"/>
    <w:rsid w:val="00597902"/>
    <w:pPr>
      <w:spacing w:after="120"/>
      <w:ind w:left="720"/>
      <w:contextualSpacing/>
      <w:jc w:val="both"/>
    </w:pPr>
    <w:rPr>
      <w:rFonts w:eastAsia="MS Mincho"/>
      <w:sz w:val="22"/>
      <w:lang w:val="en-GB" w:eastAsia="de-DE"/>
    </w:rPr>
  </w:style>
  <w:style w:type="character" w:styleId="Hyperlink">
    <w:name w:val="Hyperlink"/>
    <w:basedOn w:val="DefaultParagraphFont"/>
    <w:rsid w:val="00FD5860"/>
    <w:rPr>
      <w:color w:val="0000FF"/>
      <w:u w:val="single"/>
    </w:rPr>
  </w:style>
  <w:style w:type="paragraph" w:customStyle="1" w:styleId="Text">
    <w:name w:val="Text"/>
    <w:basedOn w:val="Normal"/>
    <w:link w:val="TextChar"/>
    <w:rsid w:val="00A036B3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val="en-US"/>
    </w:rPr>
  </w:style>
  <w:style w:type="paragraph" w:styleId="DocumentMap">
    <w:name w:val="Document Map"/>
    <w:basedOn w:val="Normal"/>
    <w:link w:val="DocumentMapChar"/>
    <w:rsid w:val="00C91230"/>
    <w:pPr>
      <w:shd w:val="clear" w:color="auto" w:fill="000080"/>
      <w:bidi/>
    </w:pPr>
    <w:rPr>
      <w:rFonts w:ascii="Tahoma" w:eastAsia="MS Mincho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C91230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basedOn w:val="DefaultParagraphFont"/>
    <w:rsid w:val="00C91230"/>
  </w:style>
  <w:style w:type="character" w:customStyle="1" w:styleId="apple-converted-space">
    <w:name w:val="apple-converted-space"/>
    <w:basedOn w:val="DefaultParagraphFont"/>
    <w:rsid w:val="00C91230"/>
  </w:style>
  <w:style w:type="character" w:styleId="Strong">
    <w:name w:val="Strong"/>
    <w:basedOn w:val="DefaultParagraphFont"/>
    <w:qFormat/>
    <w:rsid w:val="00C91230"/>
    <w:rPr>
      <w:b/>
      <w:bCs/>
    </w:rPr>
  </w:style>
  <w:style w:type="paragraph" w:styleId="Header">
    <w:name w:val="header"/>
    <w:basedOn w:val="Normal"/>
    <w:link w:val="HeaderChar"/>
    <w:uiPriority w:val="99"/>
    <w:rsid w:val="00111349"/>
    <w:pPr>
      <w:tabs>
        <w:tab w:val="center" w:pos="4680"/>
        <w:tab w:val="right" w:pos="9360"/>
      </w:tabs>
      <w:spacing w:after="120"/>
      <w:jc w:val="both"/>
    </w:pPr>
    <w:rPr>
      <w:rFonts w:eastAsia="MS Mincho"/>
      <w:sz w:val="22"/>
      <w:lang w:val="en-GB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111349"/>
    <w:rPr>
      <w:sz w:val="22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rsid w:val="00111349"/>
    <w:pPr>
      <w:tabs>
        <w:tab w:val="center" w:pos="4680"/>
        <w:tab w:val="right" w:pos="9360"/>
      </w:tabs>
      <w:spacing w:after="120"/>
      <w:jc w:val="both"/>
    </w:pPr>
    <w:rPr>
      <w:rFonts w:eastAsia="MS Mincho"/>
      <w:sz w:val="22"/>
      <w:lang w:val="en-GB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111349"/>
    <w:rPr>
      <w:sz w:val="22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rsid w:val="00111349"/>
    <w:pPr>
      <w:jc w:val="both"/>
    </w:pPr>
    <w:rPr>
      <w:rFonts w:ascii="Tahoma" w:eastAsia="MS Mincho" w:hAnsi="Tahoma" w:cs="Tahoma"/>
      <w:sz w:val="16"/>
      <w:szCs w:val="16"/>
      <w:lang w:val="en-GB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1349"/>
    <w:rPr>
      <w:rFonts w:ascii="Tahoma" w:hAnsi="Tahoma" w:cs="Tahoma"/>
      <w:sz w:val="16"/>
      <w:szCs w:val="16"/>
      <w:lang w:val="en-GB" w:eastAsia="de-DE"/>
    </w:rPr>
  </w:style>
  <w:style w:type="character" w:customStyle="1" w:styleId="p1">
    <w:name w:val="p1"/>
    <w:basedOn w:val="DefaultParagraphFont"/>
    <w:rsid w:val="00DF2748"/>
  </w:style>
  <w:style w:type="character" w:styleId="Emphasis">
    <w:name w:val="Emphasis"/>
    <w:basedOn w:val="DefaultParagraphFont"/>
    <w:uiPriority w:val="20"/>
    <w:qFormat/>
    <w:rsid w:val="00DF2748"/>
    <w:rPr>
      <w:i/>
      <w:iCs/>
    </w:rPr>
  </w:style>
  <w:style w:type="paragraph" w:styleId="BodyText">
    <w:name w:val="Body Text"/>
    <w:basedOn w:val="Normal"/>
    <w:link w:val="BodyTextChar"/>
    <w:rsid w:val="00D766CB"/>
    <w:pPr>
      <w:jc w:val="both"/>
    </w:pPr>
    <w:rPr>
      <w:rFonts w:eastAsia="MS Mincho"/>
      <w:i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D766CB"/>
    <w:rPr>
      <w:i/>
      <w:iCs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5C2BE3"/>
    <w:pPr>
      <w:spacing w:after="120"/>
      <w:jc w:val="both"/>
    </w:pPr>
    <w:rPr>
      <w:rFonts w:eastAsia="MS Mincho"/>
      <w:sz w:val="20"/>
      <w:szCs w:val="20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BE3"/>
    <w:rPr>
      <w:lang w:val="en-GB" w:eastAsia="de-DE"/>
    </w:rPr>
  </w:style>
  <w:style w:type="character" w:styleId="FootnoteReference">
    <w:name w:val="footnote reference"/>
    <w:basedOn w:val="DefaultParagraphFont"/>
    <w:rsid w:val="005C2BE3"/>
    <w:rPr>
      <w:vertAlign w:val="superscript"/>
    </w:rPr>
  </w:style>
  <w:style w:type="paragraph" w:customStyle="1" w:styleId="WW-BodyText2">
    <w:name w:val="WW-Body Text 2"/>
    <w:basedOn w:val="Normal"/>
    <w:rsid w:val="000E3323"/>
    <w:pPr>
      <w:suppressAutoHyphens/>
      <w:autoSpaceDE w:val="0"/>
      <w:jc w:val="both"/>
    </w:pPr>
    <w:rPr>
      <w:rFonts w:eastAsia="MS Mincho"/>
      <w:color w:val="000000"/>
      <w:szCs w:val="20"/>
      <w:lang w:val="en-US" w:eastAsia="ar-SA"/>
    </w:rPr>
  </w:style>
  <w:style w:type="character" w:styleId="PageNumber">
    <w:name w:val="page number"/>
    <w:basedOn w:val="DefaultParagraphFont"/>
    <w:rsid w:val="000E3323"/>
  </w:style>
  <w:style w:type="paragraph" w:styleId="NormalWeb">
    <w:name w:val="Normal (Web)"/>
    <w:basedOn w:val="Normal"/>
    <w:uiPriority w:val="99"/>
    <w:rsid w:val="00CE783C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WW8Num4z3">
    <w:name w:val="WW8Num4z3"/>
    <w:rsid w:val="002A73A1"/>
    <w:rPr>
      <w:rFonts w:ascii="Symbol" w:hAnsi="Symbol"/>
    </w:rPr>
  </w:style>
  <w:style w:type="paragraph" w:styleId="EndnoteText">
    <w:name w:val="endnote text"/>
    <w:basedOn w:val="Normal"/>
    <w:link w:val="EndnoteTextChar"/>
    <w:rsid w:val="00830B8F"/>
    <w:pPr>
      <w:jc w:val="both"/>
    </w:pPr>
    <w:rPr>
      <w:rFonts w:eastAsia="MS Mincho"/>
      <w:sz w:val="20"/>
      <w:szCs w:val="20"/>
      <w:lang w:val="en-GB" w:eastAsia="de-DE"/>
    </w:rPr>
  </w:style>
  <w:style w:type="character" w:customStyle="1" w:styleId="EndnoteTextChar">
    <w:name w:val="Endnote Text Char"/>
    <w:basedOn w:val="DefaultParagraphFont"/>
    <w:link w:val="EndnoteText"/>
    <w:rsid w:val="00830B8F"/>
    <w:rPr>
      <w:lang w:val="en-GB" w:eastAsia="de-DE"/>
    </w:rPr>
  </w:style>
  <w:style w:type="character" w:styleId="EndnoteReference">
    <w:name w:val="endnote reference"/>
    <w:basedOn w:val="DefaultParagraphFont"/>
    <w:rsid w:val="00830B8F"/>
    <w:rPr>
      <w:vertAlign w:val="superscript"/>
    </w:rPr>
  </w:style>
  <w:style w:type="paragraph" w:styleId="Caption">
    <w:name w:val="caption"/>
    <w:aliases w:val="sumber"/>
    <w:basedOn w:val="Normal"/>
    <w:next w:val="Normal"/>
    <w:link w:val="CaptionChar"/>
    <w:uiPriority w:val="35"/>
    <w:unhideWhenUsed/>
    <w:qFormat/>
    <w:rsid w:val="002456E6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CaptionChar">
    <w:name w:val="Caption Char"/>
    <w:aliases w:val="sumber Char"/>
    <w:basedOn w:val="DefaultParagraphFont"/>
    <w:link w:val="Caption"/>
    <w:uiPriority w:val="35"/>
    <w:rsid w:val="002456E6"/>
    <w:rPr>
      <w:rFonts w:ascii="Calibri" w:eastAsia="Calibri" w:hAnsi="Calibri"/>
      <w:b/>
      <w:bCs/>
    </w:rPr>
  </w:style>
  <w:style w:type="paragraph" w:customStyle="1" w:styleId="Style7">
    <w:name w:val="Style 7"/>
    <w:rsid w:val="00F93F5F"/>
    <w:pPr>
      <w:widowControl w:val="0"/>
      <w:autoSpaceDE w:val="0"/>
      <w:autoSpaceDN w:val="0"/>
      <w:spacing w:line="300" w:lineRule="auto"/>
      <w:jc w:val="both"/>
    </w:pPr>
    <w:rPr>
      <w:lang w:eastAsia="ja-JP"/>
    </w:rPr>
  </w:style>
  <w:style w:type="paragraph" w:styleId="ListParagraph">
    <w:name w:val="List Paragraph"/>
    <w:aliases w:val="Daftar Acuan,List Paragraph1,List Paragraph11,List Paragraph2,Paragraph no,awal"/>
    <w:basedOn w:val="Normal"/>
    <w:uiPriority w:val="1"/>
    <w:qFormat/>
    <w:rsid w:val="004B60F1"/>
    <w:pPr>
      <w:spacing w:after="200" w:line="276" w:lineRule="auto"/>
      <w:ind w:left="720"/>
      <w:contextualSpacing/>
    </w:pPr>
    <w:rPr>
      <w:sz w:val="22"/>
      <w:szCs w:val="22"/>
      <w:lang w:val="id-ID"/>
    </w:rPr>
  </w:style>
  <w:style w:type="paragraph" w:customStyle="1" w:styleId="FormatUI">
    <w:name w:val="Format UI"/>
    <w:link w:val="FormatUIChar"/>
    <w:qFormat/>
    <w:rsid w:val="004B60F1"/>
    <w:pPr>
      <w:spacing w:line="360" w:lineRule="auto"/>
      <w:ind w:firstLine="851"/>
      <w:contextualSpacing/>
      <w:jc w:val="both"/>
    </w:pPr>
    <w:rPr>
      <w:rFonts w:eastAsia="Times New Roman"/>
      <w:sz w:val="24"/>
      <w:szCs w:val="22"/>
      <w:lang w:val="id-ID" w:eastAsia="id-ID"/>
    </w:rPr>
  </w:style>
  <w:style w:type="character" w:customStyle="1" w:styleId="FormatUIChar">
    <w:name w:val="Format UI Char"/>
    <w:basedOn w:val="DefaultParagraphFont"/>
    <w:link w:val="FormatUI"/>
    <w:rsid w:val="004B60F1"/>
    <w:rPr>
      <w:rFonts w:eastAsia="Times New Roman"/>
      <w:sz w:val="24"/>
      <w:szCs w:val="22"/>
      <w:lang w:val="id-ID" w:eastAsia="id-ID"/>
    </w:rPr>
  </w:style>
  <w:style w:type="paragraph" w:styleId="HTMLPreformatted">
    <w:name w:val="HTML Preformatted"/>
    <w:basedOn w:val="Normal"/>
    <w:link w:val="HTMLPreformattedChar"/>
    <w:rsid w:val="00553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480" w:lineRule="auto"/>
    </w:pPr>
    <w:rPr>
      <w:rFonts w:ascii="GulimChe" w:eastAsia="GulimChe" w:hAnsi="GulimChe" w:cs="GulimChe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55374E"/>
    <w:rPr>
      <w:rFonts w:ascii="GulimChe" w:eastAsia="GulimChe" w:hAnsi="GulimChe" w:cs="GulimChe"/>
      <w:sz w:val="24"/>
      <w:szCs w:val="24"/>
      <w:lang w:eastAsia="ko-KR"/>
    </w:rPr>
  </w:style>
  <w:style w:type="paragraph" w:customStyle="1" w:styleId="a">
    <w:name w:val="바탕글"/>
    <w:basedOn w:val="Normal"/>
    <w:rsid w:val="0055374E"/>
    <w:pPr>
      <w:snapToGrid w:val="0"/>
      <w:spacing w:line="384" w:lineRule="auto"/>
      <w:jc w:val="both"/>
    </w:pPr>
    <w:rPr>
      <w:rFonts w:ascii="함초롬바탕" w:eastAsia="함초롬바탕" w:hAnsi="함초롬바탕" w:cs="Gulim"/>
      <w:color w:val="000000"/>
      <w:sz w:val="20"/>
      <w:szCs w:val="20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55374E"/>
    <w:rPr>
      <w:color w:val="808080"/>
    </w:rPr>
  </w:style>
  <w:style w:type="table" w:styleId="TableGrid">
    <w:name w:val="Table Grid"/>
    <w:basedOn w:val="TableNormal"/>
    <w:uiPriority w:val="59"/>
    <w:rsid w:val="002A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A5DA0"/>
  </w:style>
  <w:style w:type="paragraph" w:customStyle="1" w:styleId="Journalmaintext">
    <w:name w:val="Journal maintext"/>
    <w:basedOn w:val="Normal"/>
    <w:link w:val="JournalmaintextChar"/>
    <w:qFormat/>
    <w:rsid w:val="009A596D"/>
    <w:pPr>
      <w:spacing w:after="240" w:line="480" w:lineRule="auto"/>
      <w:ind w:firstLine="720"/>
      <w:jc w:val="both"/>
    </w:pPr>
    <w:rPr>
      <w:rFonts w:eastAsia="SimSun"/>
      <w:lang w:val="en-US" w:eastAsia="zh-CN"/>
    </w:rPr>
  </w:style>
  <w:style w:type="character" w:customStyle="1" w:styleId="JournalmaintextChar">
    <w:name w:val="Journal maintext Char"/>
    <w:link w:val="Journalmaintext"/>
    <w:rsid w:val="009A596D"/>
    <w:rPr>
      <w:rFonts w:eastAsia="SimSun"/>
      <w:sz w:val="24"/>
      <w:szCs w:val="24"/>
      <w:lang w:eastAsia="zh-CN"/>
    </w:rPr>
  </w:style>
  <w:style w:type="paragraph" w:customStyle="1" w:styleId="Content">
    <w:name w:val="Content"/>
    <w:aliases w:val="1st paragraph (FYP)"/>
    <w:basedOn w:val="Normal"/>
    <w:link w:val="ContentChar"/>
    <w:qFormat/>
    <w:rsid w:val="00CB4395"/>
    <w:pPr>
      <w:spacing w:after="200" w:line="360" w:lineRule="auto"/>
      <w:ind w:firstLine="720"/>
      <w:jc w:val="both"/>
    </w:pPr>
    <w:rPr>
      <w:rFonts w:eastAsia="Calibri"/>
      <w:szCs w:val="18"/>
      <w:lang w:val="en-MY"/>
    </w:rPr>
  </w:style>
  <w:style w:type="character" w:customStyle="1" w:styleId="ContentChar">
    <w:name w:val="Content Char"/>
    <w:aliases w:val="1st paragraph (FYP) Char"/>
    <w:link w:val="Content"/>
    <w:rsid w:val="00CB4395"/>
    <w:rPr>
      <w:rFonts w:eastAsia="Calibri"/>
      <w:sz w:val="24"/>
      <w:szCs w:val="18"/>
      <w:lang w:val="en-MY"/>
    </w:rPr>
  </w:style>
  <w:style w:type="paragraph" w:styleId="BodyText2">
    <w:name w:val="Body Text 2"/>
    <w:basedOn w:val="Normal"/>
    <w:link w:val="BodyText2Char"/>
    <w:rsid w:val="00E95F33"/>
    <w:pPr>
      <w:spacing w:after="120" w:line="480" w:lineRule="auto"/>
    </w:pPr>
    <w:rPr>
      <w:lang w:val="id-ID"/>
    </w:rPr>
  </w:style>
  <w:style w:type="character" w:customStyle="1" w:styleId="BodyText2Char">
    <w:name w:val="Body Text 2 Char"/>
    <w:basedOn w:val="DefaultParagraphFont"/>
    <w:link w:val="BodyText2"/>
    <w:rsid w:val="00E95F33"/>
    <w:rPr>
      <w:rFonts w:eastAsia="Times New Roman"/>
      <w:sz w:val="24"/>
      <w:szCs w:val="24"/>
      <w:lang w:val="id-ID"/>
    </w:rPr>
  </w:style>
  <w:style w:type="character" w:customStyle="1" w:styleId="shorttext">
    <w:name w:val="short_text"/>
    <w:basedOn w:val="DefaultParagraphFont"/>
    <w:rsid w:val="00E95F33"/>
  </w:style>
  <w:style w:type="character" w:customStyle="1" w:styleId="yiv3264496809">
    <w:name w:val="yiv3264496809"/>
    <w:basedOn w:val="DefaultParagraphFont"/>
    <w:rsid w:val="00077687"/>
  </w:style>
  <w:style w:type="paragraph" w:customStyle="1" w:styleId="DecimalAligned">
    <w:name w:val="Decimal Aligned"/>
    <w:basedOn w:val="Normal"/>
    <w:uiPriority w:val="40"/>
    <w:qFormat/>
    <w:rsid w:val="00547E0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LightShading1">
    <w:name w:val="Light Shading1"/>
    <w:basedOn w:val="TableNormal"/>
    <w:uiPriority w:val="60"/>
    <w:rsid w:val="00547E0F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D4074"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Char">
    <w:name w:val="Text Char"/>
    <w:basedOn w:val="DefaultParagraphFont"/>
    <w:link w:val="Text"/>
    <w:rsid w:val="004D4074"/>
    <w:rPr>
      <w:rFonts w:eastAsia="PMingLiU"/>
    </w:rPr>
  </w:style>
  <w:style w:type="character" w:styleId="SubtleEmphasis">
    <w:name w:val="Subtle Emphasis"/>
    <w:basedOn w:val="DefaultParagraphFont"/>
    <w:uiPriority w:val="19"/>
    <w:qFormat/>
    <w:rsid w:val="004D407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TableTitle">
    <w:name w:val="Table Title"/>
    <w:basedOn w:val="Normal"/>
    <w:rsid w:val="00824584"/>
    <w:pPr>
      <w:autoSpaceDE w:val="0"/>
      <w:autoSpaceDN w:val="0"/>
      <w:jc w:val="center"/>
    </w:pPr>
    <w:rPr>
      <w:rFonts w:eastAsia="MS Mincho"/>
      <w:smallCaps/>
      <w:sz w:val="16"/>
      <w:szCs w:val="16"/>
      <w:lang w:val="en-US"/>
    </w:rPr>
  </w:style>
  <w:style w:type="character" w:customStyle="1" w:styleId="atn">
    <w:name w:val="atn"/>
    <w:basedOn w:val="DefaultParagraphFont"/>
    <w:rsid w:val="00B82021"/>
  </w:style>
  <w:style w:type="character" w:customStyle="1" w:styleId="Para0PTafter2LinesChar">
    <w:name w:val="Para0PTafter2Lines Char"/>
    <w:basedOn w:val="DefaultParagraphFont"/>
    <w:link w:val="Para0PTafter2Lines"/>
    <w:locked/>
    <w:rsid w:val="00244A33"/>
    <w:rPr>
      <w:sz w:val="28"/>
      <w:szCs w:val="28"/>
    </w:rPr>
  </w:style>
  <w:style w:type="paragraph" w:customStyle="1" w:styleId="Para0PTafter2Lines">
    <w:name w:val="Para0PTafter2Lines"/>
    <w:basedOn w:val="Normal"/>
    <w:link w:val="Para0PTafter2LinesChar"/>
    <w:rsid w:val="00244A33"/>
    <w:pPr>
      <w:spacing w:after="600" w:line="360" w:lineRule="auto"/>
      <w:ind w:firstLine="720"/>
      <w:jc w:val="both"/>
    </w:pPr>
    <w:rPr>
      <w:rFonts w:eastAsia="MS Mincho"/>
      <w:sz w:val="28"/>
      <w:szCs w:val="28"/>
      <w:lang w:val="en-US"/>
    </w:rPr>
  </w:style>
  <w:style w:type="paragraph" w:customStyle="1" w:styleId="Normal9ptjustified">
    <w:name w:val="Normal+9 pt+justified"/>
    <w:basedOn w:val="Para0PTafter2Lines"/>
    <w:link w:val="Normal9ptjustifiedChar"/>
    <w:rsid w:val="00244A33"/>
    <w:pPr>
      <w:keepNext/>
      <w:spacing w:after="0" w:line="240" w:lineRule="auto"/>
      <w:ind w:firstLine="0"/>
    </w:pPr>
  </w:style>
  <w:style w:type="character" w:customStyle="1" w:styleId="Normal9ptjustifiedChar">
    <w:name w:val="Normal+9 pt+justified Char"/>
    <w:basedOn w:val="Para0PTafter2LinesChar"/>
    <w:link w:val="Normal9ptjustified"/>
    <w:locked/>
    <w:rsid w:val="00244A33"/>
    <w:rPr>
      <w:sz w:val="28"/>
      <w:szCs w:val="28"/>
    </w:rPr>
  </w:style>
  <w:style w:type="paragraph" w:customStyle="1" w:styleId="17-SciencePG-Level2-Multiple-line">
    <w:name w:val="17-SciencePG-Level2-Multiple-line"/>
    <w:basedOn w:val="Normal"/>
    <w:qFormat/>
    <w:rsid w:val="00523523"/>
    <w:pPr>
      <w:widowControl w:val="0"/>
      <w:adjustRightInd w:val="0"/>
      <w:snapToGrid w:val="0"/>
      <w:spacing w:before="160" w:after="160" w:line="240" w:lineRule="exact"/>
      <w:ind w:left="361" w:hangingChars="180" w:hanging="361"/>
    </w:pPr>
    <w:rPr>
      <w:b/>
      <w:i/>
      <w:kern w:val="2"/>
      <w:sz w:val="20"/>
      <w:szCs w:val="20"/>
      <w:lang w:val="en-US" w:eastAsia="zh-CN"/>
    </w:rPr>
  </w:style>
  <w:style w:type="paragraph" w:customStyle="1" w:styleId="20-SciencePG-Text">
    <w:name w:val="20-SciencePG-Text"/>
    <w:basedOn w:val="Normal"/>
    <w:qFormat/>
    <w:rsid w:val="005311E9"/>
    <w:pPr>
      <w:widowControl w:val="0"/>
      <w:adjustRightInd w:val="0"/>
      <w:snapToGrid w:val="0"/>
      <w:spacing w:line="240" w:lineRule="exact"/>
      <w:ind w:firstLineChars="100" w:firstLine="100"/>
      <w:jc w:val="both"/>
    </w:pPr>
    <w:rPr>
      <w:kern w:val="2"/>
      <w:sz w:val="20"/>
      <w:szCs w:val="20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024FF6"/>
    <w:rPr>
      <w:color w:val="800080" w:themeColor="followedHyperlink"/>
      <w:u w:val="single"/>
    </w:rPr>
  </w:style>
  <w:style w:type="character" w:styleId="CommentReference">
    <w:name w:val="annotation reference"/>
    <w:uiPriority w:val="99"/>
    <w:rsid w:val="007970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970B8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0B8"/>
    <w:rPr>
      <w:rFonts w:eastAsia="Times New Roman"/>
      <w:sz w:val="24"/>
      <w:szCs w:val="24"/>
    </w:rPr>
  </w:style>
  <w:style w:type="character" w:customStyle="1" w:styleId="ColorfulList-Accent1Char">
    <w:name w:val="Colorful List - Accent 1 Char"/>
    <w:aliases w:val="Daftar Acuan Char,HEADING 1 Char,List Paragraph Char,List Paragraph1 Char,List Paragraph11 Char,List Paragraph2 Char,Paragraph no Char,awal Char"/>
    <w:link w:val="ColorfulList-Accent1"/>
    <w:uiPriority w:val="34"/>
    <w:rsid w:val="006158C4"/>
    <w:rPr>
      <w:rFonts w:eastAsia="Times New Roman"/>
      <w:sz w:val="22"/>
      <w:szCs w:val="22"/>
      <w:lang w:val="id-ID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6158C4"/>
    <w:rPr>
      <w:rFonts w:eastAsia="Times New Roman"/>
      <w:sz w:val="22"/>
      <w:szCs w:val="22"/>
      <w:lang w:val="id-ID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odyChar">
    <w:name w:val="Body Char"/>
    <w:link w:val="BodyCharChar"/>
    <w:rsid w:val="006158C4"/>
    <w:pPr>
      <w:tabs>
        <w:tab w:val="left" w:pos="567"/>
      </w:tabs>
      <w:jc w:val="both"/>
    </w:pPr>
    <w:rPr>
      <w:rFonts w:ascii="Times" w:eastAsia="Times New Roman" w:hAnsi="Times"/>
      <w:color w:val="000000"/>
      <w:sz w:val="22"/>
      <w:szCs w:val="22"/>
      <w:lang w:val="en-GB"/>
    </w:rPr>
  </w:style>
  <w:style w:type="character" w:customStyle="1" w:styleId="BodyCharChar">
    <w:name w:val="Body Char Char"/>
    <w:link w:val="BodyChar"/>
    <w:rsid w:val="006158C4"/>
    <w:rPr>
      <w:rFonts w:ascii="Times" w:eastAsia="Times New Roman" w:hAnsi="Times"/>
      <w:color w:val="000000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3E07"/>
    <w:pPr>
      <w:spacing w:after="120"/>
      <w:jc w:val="both"/>
    </w:pPr>
    <w:rPr>
      <w:rFonts w:eastAsia="MS Mincho"/>
      <w:b/>
      <w:bCs/>
      <w:sz w:val="20"/>
      <w:szCs w:val="20"/>
      <w:lang w:val="en-GB" w:eastAsia="de-DE"/>
    </w:rPr>
  </w:style>
  <w:style w:type="character" w:customStyle="1" w:styleId="CommentSubjectChar">
    <w:name w:val="Comment Subject Char"/>
    <w:basedOn w:val="CommentTextChar"/>
    <w:link w:val="CommentSubject"/>
    <w:semiHidden/>
    <w:rsid w:val="00E43E07"/>
    <w:rPr>
      <w:rFonts w:eastAsia="Times New Roman"/>
      <w:b/>
      <w:bCs/>
      <w:sz w:val="24"/>
      <w:szCs w:val="24"/>
      <w:lang w:val="en-GB" w:eastAsia="de-DE"/>
    </w:rPr>
  </w:style>
  <w:style w:type="table" w:customStyle="1" w:styleId="LightShading2">
    <w:name w:val="Light Shading2"/>
    <w:basedOn w:val="TableNormal"/>
    <w:uiPriority w:val="60"/>
    <w:rsid w:val="00D17379"/>
    <w:rPr>
      <w:rFonts w:eastAsia="Times New Roman"/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s">
    <w:name w:val="TEXTs"/>
    <w:basedOn w:val="BodyText"/>
    <w:link w:val="TEXTsChar"/>
    <w:qFormat/>
    <w:rsid w:val="00292860"/>
    <w:pPr>
      <w:spacing w:after="120" w:line="228" w:lineRule="auto"/>
      <w:ind w:firstLine="288"/>
    </w:pPr>
    <w:rPr>
      <w:rFonts w:eastAsia="SimSun"/>
      <w:i w:val="0"/>
      <w:iCs w:val="0"/>
      <w:spacing w:val="-1"/>
    </w:rPr>
  </w:style>
  <w:style w:type="character" w:customStyle="1" w:styleId="TEXTsChar">
    <w:name w:val="TEXTs Char"/>
    <w:basedOn w:val="BodyTextChar"/>
    <w:link w:val="TEXTs"/>
    <w:rsid w:val="00292860"/>
    <w:rPr>
      <w:rFonts w:eastAsia="SimSun"/>
      <w:i w:val="0"/>
      <w:iCs w:val="0"/>
      <w:spacing w:val="-1"/>
      <w:sz w:val="22"/>
      <w:szCs w:val="24"/>
    </w:rPr>
  </w:style>
  <w:style w:type="paragraph" w:customStyle="1" w:styleId="bulletlist">
    <w:name w:val="bullet list"/>
    <w:basedOn w:val="BodyText"/>
    <w:rsid w:val="00292860"/>
    <w:pPr>
      <w:numPr>
        <w:numId w:val="3"/>
      </w:numPr>
      <w:spacing w:after="120" w:line="228" w:lineRule="auto"/>
    </w:pPr>
    <w:rPr>
      <w:rFonts w:eastAsia="SimSun"/>
      <w:i w:val="0"/>
      <w:iCs w:val="0"/>
      <w:spacing w:val="-1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92860"/>
    <w:pPr>
      <w:spacing w:after="120"/>
      <w:jc w:val="center"/>
    </w:pPr>
    <w:rPr>
      <w:rFonts w:eastAsia="MS Mincho"/>
      <w:noProof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292860"/>
    <w:rPr>
      <w:noProof/>
      <w:sz w:val="40"/>
      <w:szCs w:val="40"/>
    </w:rPr>
  </w:style>
  <w:style w:type="paragraph" w:customStyle="1" w:styleId="figurecaption">
    <w:name w:val="figure caption"/>
    <w:rsid w:val="00292860"/>
    <w:pPr>
      <w:numPr>
        <w:numId w:val="5"/>
      </w:numPr>
      <w:spacing w:before="80" w:after="200"/>
      <w:jc w:val="center"/>
    </w:pPr>
    <w:rPr>
      <w:rFonts w:eastAsia="SimSun"/>
      <w:noProof/>
      <w:sz w:val="16"/>
      <w:szCs w:val="16"/>
      <w:lang w:eastAsia="ja-JP"/>
    </w:rPr>
  </w:style>
  <w:style w:type="paragraph" w:customStyle="1" w:styleId="Figurescaption">
    <w:name w:val="Figures caption"/>
    <w:basedOn w:val="figurecaption"/>
    <w:link w:val="FigurescaptionChar"/>
    <w:qFormat/>
    <w:rsid w:val="00292860"/>
  </w:style>
  <w:style w:type="character" w:customStyle="1" w:styleId="FigurescaptionChar">
    <w:name w:val="Figures caption Char"/>
    <w:basedOn w:val="DefaultParagraphFont"/>
    <w:link w:val="Figurescaption"/>
    <w:rsid w:val="00292860"/>
    <w:rPr>
      <w:rFonts w:eastAsia="SimSun"/>
      <w:noProof/>
      <w:sz w:val="16"/>
      <w:szCs w:val="16"/>
      <w:lang w:eastAsia="ja-JP"/>
    </w:rPr>
  </w:style>
  <w:style w:type="paragraph" w:customStyle="1" w:styleId="EndNoteBibliography">
    <w:name w:val="EndNote Bibliography"/>
    <w:basedOn w:val="Normal"/>
    <w:link w:val="EndNoteBibliographyChar"/>
    <w:rsid w:val="001E771A"/>
    <w:pPr>
      <w:spacing w:after="120"/>
      <w:jc w:val="both"/>
    </w:pPr>
    <w:rPr>
      <w:rFonts w:eastAsia="MS Mincho"/>
      <w:sz w:val="22"/>
      <w:lang w:val="de-DE" w:eastAsia="de-DE"/>
    </w:rPr>
  </w:style>
  <w:style w:type="character" w:customStyle="1" w:styleId="EndNoteBibliographyChar">
    <w:name w:val="EndNote Bibliography Char"/>
    <w:basedOn w:val="DefaultParagraphFont"/>
    <w:link w:val="EndNoteBibliography"/>
    <w:rsid w:val="0093451D"/>
    <w:rPr>
      <w:sz w:val="22"/>
      <w:szCs w:val="24"/>
      <w:lang w:val="de-DE" w:eastAsia="de-DE"/>
    </w:rPr>
  </w:style>
  <w:style w:type="paragraph" w:customStyle="1" w:styleId="tablehead">
    <w:name w:val="table head"/>
    <w:uiPriority w:val="99"/>
    <w:rsid w:val="00AA1C3B"/>
    <w:pPr>
      <w:numPr>
        <w:numId w:val="7"/>
      </w:numPr>
      <w:spacing w:before="240" w:after="120" w:line="216" w:lineRule="auto"/>
      <w:jc w:val="center"/>
    </w:pPr>
    <w:rPr>
      <w:rFonts w:eastAsia="Times New Roman"/>
      <w:smallCaps/>
      <w:noProof/>
      <w:sz w:val="16"/>
      <w:szCs w:val="16"/>
    </w:rPr>
  </w:style>
  <w:style w:type="table" w:customStyle="1" w:styleId="ListTable6Colorful1">
    <w:name w:val="List Table 6 Colorful1"/>
    <w:basedOn w:val="TableNormal"/>
    <w:uiPriority w:val="51"/>
    <w:rsid w:val="00AA1C3B"/>
    <w:pPr>
      <w:jc w:val="center"/>
    </w:pPr>
    <w:rPr>
      <w:rFonts w:eastAsia="Times New Roman"/>
      <w:color w:val="000000" w:themeColor="text1"/>
      <w:sz w:val="24"/>
    </w:rPr>
    <w:tblPr>
      <w:tblStyleRowBandSize w:val="1"/>
      <w:tblStyleColBandSize w:val="1"/>
      <w:tblBorders>
        <w:top w:val="single" w:sz="12" w:space="0" w:color="auto"/>
        <w:bottom w:val="single" w:sz="12" w:space="0" w:color="auto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ference">
    <w:name w:val="Reference"/>
    <w:basedOn w:val="Normal"/>
    <w:rsid w:val="001171A4"/>
    <w:pPr>
      <w:numPr>
        <w:numId w:val="10"/>
      </w:numPr>
      <w:jc w:val="both"/>
    </w:pPr>
    <w:rPr>
      <w:rFonts w:eastAsia="MS Mincho"/>
      <w:sz w:val="20"/>
      <w:szCs w:val="20"/>
      <w:lang w:val="en-US"/>
    </w:rPr>
  </w:style>
  <w:style w:type="character" w:customStyle="1" w:styleId="a0">
    <w:name w:val="コメント文字列 (文字)"/>
    <w:uiPriority w:val="99"/>
    <w:rsid w:val="00804447"/>
    <w:rPr>
      <w:rFonts w:ascii="Calibri" w:eastAsia="Times New Roman" w:hAnsi="Calibri"/>
      <w:lang w:eastAsia="id-ID"/>
    </w:rPr>
  </w:style>
  <w:style w:type="character" w:customStyle="1" w:styleId="a1">
    <w:name w:val="本文 (文字)"/>
    <w:rsid w:val="00804447"/>
    <w:rPr>
      <w:i/>
      <w:iCs/>
      <w:sz w:val="22"/>
      <w:szCs w:val="24"/>
    </w:rPr>
  </w:style>
  <w:style w:type="paragraph" w:customStyle="1" w:styleId="TAMainText">
    <w:name w:val="TA_Main_Text"/>
    <w:basedOn w:val="Normal"/>
    <w:link w:val="TAMainTextChar"/>
    <w:rsid w:val="00804447"/>
    <w:pPr>
      <w:spacing w:line="220" w:lineRule="exact"/>
      <w:ind w:firstLine="187"/>
      <w:jc w:val="both"/>
    </w:pPr>
    <w:rPr>
      <w:rFonts w:ascii="Times" w:eastAsia="MS Mincho" w:hAnsi="Times"/>
      <w:sz w:val="18"/>
      <w:szCs w:val="20"/>
      <w:lang w:val="en-GB"/>
    </w:rPr>
  </w:style>
  <w:style w:type="character" w:customStyle="1" w:styleId="TAMainTextChar">
    <w:name w:val="TA_Main_Text Char"/>
    <w:link w:val="TAMainText"/>
    <w:rsid w:val="00804447"/>
    <w:rPr>
      <w:rFonts w:ascii="Times" w:hAnsi="Times"/>
      <w:sz w:val="18"/>
    </w:rPr>
  </w:style>
  <w:style w:type="character" w:customStyle="1" w:styleId="tgc">
    <w:name w:val="_tgc"/>
    <w:rsid w:val="00110E1B"/>
  </w:style>
  <w:style w:type="paragraph" w:customStyle="1" w:styleId="Afiliation">
    <w:name w:val="Afiliation"/>
    <w:basedOn w:val="Normal"/>
    <w:rsid w:val="00BE4B5F"/>
    <w:pPr>
      <w:jc w:val="center"/>
    </w:pPr>
    <w:rPr>
      <w:rFonts w:eastAsia="MS Mincho"/>
      <w:i/>
      <w:i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4EC"/>
    <w:rPr>
      <w:color w:val="605E5C"/>
      <w:shd w:val="clear" w:color="auto" w:fill="E1DFDD"/>
    </w:rPr>
  </w:style>
  <w:style w:type="paragraph" w:customStyle="1" w:styleId="MDPI62BackMatter">
    <w:name w:val="MDPI_6.2_BackMatter"/>
    <w:qFormat/>
    <w:rsid w:val="00F2724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bidi="en-US"/>
    </w:rPr>
  </w:style>
  <w:style w:type="paragraph" w:styleId="Revision">
    <w:name w:val="Revision"/>
    <w:hidden/>
    <w:uiPriority w:val="99"/>
    <w:semiHidden/>
    <w:rsid w:val="006D4647"/>
    <w:rPr>
      <w:sz w:val="22"/>
      <w:szCs w:val="24"/>
      <w:lang w:val="en-GB" w:eastAsia="de-DE"/>
    </w:rPr>
  </w:style>
  <w:style w:type="paragraph" w:customStyle="1" w:styleId="TableContents">
    <w:name w:val="Table Contents"/>
    <w:basedOn w:val="Normal"/>
    <w:qFormat/>
    <w:pPr>
      <w:suppressLineNumbers/>
      <w:suppressAutoHyphens/>
      <w:spacing w:after="160" w:line="259" w:lineRule="auto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E602B2-7677-BC4A-80FE-B0EF100D8E3C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Ton16</b:Tag>
    <b:SourceType>ConferenceProceedings</b:SourceType>
    <b:Guid>{666AD27E-1B2F-480C-95EF-6488AF3D121A}</b:Guid>
    <b:Author>
      <b:Author>
        <b:NameList>
          <b:Person>
            <b:Last>Tong</b:Last>
            <b:First>Zhou</b:First>
          </b:Person>
          <b:Person>
            <b:Last>Zhang</b:Last>
            <b:First>Haiyi</b:First>
          </b:Person>
        </b:NameList>
      </b:Author>
    </b:Author>
    <b:Title>A Text Mining Research Based on LDA Topic Modelling</b:Title>
    <b:Year>2016</b:Year>
    <b:ConferenceName>The Sixth International Conference on Computer Science, Engineering and Information Technology</b:ConferenceName>
    <b:City>Vienna</b:City>
    <b:RefOrder>1</b:RefOrder>
  </b:Source>
  <b:Source>
    <b:Tag>Lim12</b:Tag>
    <b:SourceType>ConferenceProceedings</b:SourceType>
    <b:Guid>{2C05C7F8-D44B-4DC5-90A6-461E045C44F5}</b:Guid>
    <b:Author>
      <b:Author>
        <b:NameList>
          <b:Person>
            <b:Last>Lim</b:Last>
            <b:First>Kar</b:First>
            <b:Middle>Wai</b:Middle>
          </b:Person>
          <b:Person>
            <b:Last>Buntine</b:Last>
            <b:First>Wray</b:First>
          </b:Person>
        </b:NameList>
      </b:Author>
    </b:Author>
    <b:Title>Twitter Opinion Topic Model: Extracting Product Opinions from Tweets by Leveraging Hashtags and Sentiment Lexicon</b:Title>
    <b:Year>2012</b:Year>
    <b:ConferenceName>The 21st ACM International Conference on Information and Knowledge Management</b:ConferenceName>
    <b:City>Maui</b:City>
    <b:RefOrder>2</b:RefOrder>
  </b:Source>
  <b:Source>
    <b:Tag>Put17</b:Tag>
    <b:SourceType>JournalArticle</b:SourceType>
    <b:Guid>{A54928F3-78EE-4A56-A812-882D5D1A7D5E}</b:Guid>
    <b:Author>
      <b:Author>
        <b:NameList>
          <b:Person>
            <b:Last>Putri</b:Last>
            <b:First>I.</b:First>
            <b:Middle>R.</b:Middle>
          </b:Person>
          <b:Person>
            <b:Last>Kusumaningrum</b:Last>
            <b:First>R.</b:First>
          </b:Person>
        </b:NameList>
      </b:Author>
    </b:Author>
    <b:Title>Latent Dirichlet Allocation (LDA) for Sentiment Analysis Toward Tourism Review in Indonesia</b:Title>
    <b:JournalName>Journal of Physics: Conference Series</b:JournalName>
    <b:Year>2017</b:Year>
    <b:Pages>1-6</b:Pages>
    <b:Volume>801</b:Volume>
    <b:Issue>1</b:Issue>
    <b:RefOrder>3</b:RefOrder>
  </b:Source>
  <b:Source>
    <b:Tag>Phi16</b:Tag>
    <b:SourceType>JournalArticle</b:SourceType>
    <b:Guid>{2972F98D-9946-4D28-A2C8-A3B308EF0052}</b:Guid>
    <b:Author>
      <b:Author>
        <b:NameList>
          <b:Person>
            <b:Last>Philander</b:Last>
            <b:First>K.</b:First>
          </b:Person>
          <b:Person>
            <b:Last>Zhong</b:Last>
            <b:First>Y.</b:First>
          </b:Person>
        </b:NameList>
      </b:Author>
    </b:Author>
    <b:Title>Twitter sentiment analysis: Capturing sentiment from integrated resort tweets</b:Title>
    <b:Pages>16-24</b:Pages>
    <b:Year>2016</b:Year>
    <b:JournalName>International Journal of Hospitality Management</b:JournalName>
    <b:Volume>55</b:Volume>
    <b:RefOrder>4</b:RefOrder>
  </b:Source>
  <b:Source>
    <b:Tag>Ble12</b:Tag>
    <b:SourceType>JournalArticle</b:SourceType>
    <b:Guid>{7287BF6C-5877-4A3E-8971-55909AAC077F}</b:Guid>
    <b:Author>
      <b:Author>
        <b:NameList>
          <b:Person>
            <b:Last>Blei</b:Last>
            <b:First>D.</b:First>
            <b:Middle>M.</b:Middle>
          </b:Person>
        </b:NameList>
      </b:Author>
    </b:Author>
    <b:Title>Probabilistic Topic Model</b:Title>
    <b:JournalName>Communications of the ACM</b:JournalName>
    <b:Year>2012</b:Year>
    <b:Pages>77-84</b:Pages>
    <b:Volume>55</b:Volume>
    <b:Issue>4</b:Issue>
    <b:RefOrder>5</b:RefOrder>
  </b:Source>
  <b:Source>
    <b:Tag>Gru11</b:Tag>
    <b:SourceType>JournalArticle</b:SourceType>
    <b:Guid>{B180914D-F2DB-480F-86B0-9444669786DA}</b:Guid>
    <b:Author>
      <b:Author>
        <b:NameList>
          <b:Person>
            <b:Last>Gruen</b:Last>
            <b:First>B.</b:First>
          </b:Person>
          <b:Person>
            <b:Last>Hornik</b:Last>
            <b:First>K.</b:First>
          </b:Person>
        </b:NameList>
      </b:Author>
    </b:Author>
    <b:Title>topicmodels: An R Package for Fitting Topic Models</b:Title>
    <b:JournalName>Journal of Statistical Software</b:JournalName>
    <b:Year>2011</b:Year>
    <b:Pages>1-30</b:Pages>
    <b:Volume>40</b:Volume>
    <b:Issue>13</b:Issue>
    <b:RefOrder>6</b:RefOrder>
  </b:Source>
  <b:Source>
    <b:Tag>Hsu02</b:Tag>
    <b:SourceType>ConferenceProceedings</b:SourceType>
    <b:Guid>{04FEBCC4-B9BB-46A1-B30A-EDAAA0D20BB3}</b:Guid>
    <b:Title>A comparison of methods for multiclass support vector machines</b:Title>
    <b:Year>2002</b:Year>
    <b:Pages>415-425</b:Pages>
    <b:Author>
      <b:Author>
        <b:NameList>
          <b:Person>
            <b:Last>Hsu</b:Last>
            <b:First>C.</b:First>
            <b:Middle>W.</b:Middle>
          </b:Person>
          <b:Person>
            <b:Last>Lin</b:Last>
            <b:First>C.</b:First>
            <b:Middle>J.</b:Middle>
          </b:Person>
        </b:NameList>
      </b:Author>
    </b:Author>
    <b:ConferenceName>IEEE Transactions on Neural Networks</b:ConferenceName>
    <b:City>Taiwan</b:City>
    <b:Publisher>IEEE</b:Publisher>
    <b:Volume>13</b:Volume>
    <b:RefOrder>7</b:RefOrder>
  </b:Source>
  <b:Source>
    <b:Tag>Wan14</b:Tag>
    <b:SourceType>BookSection</b:SourceType>
    <b:Guid>{8E90F42C-FC90-4A8A-91BB-800213CBF406}</b:Guid>
    <b:Title>Multi-class Support Vector Machines</b:Title>
    <b:Pages>23–49</b:Pages>
    <b:Year>2014</b:Year>
    <b:City>Basel</b:City>
    <b:Publisher>Springer International Publishing</b:Publisher>
    <b:Author>
      <b:Author>
        <b:NameList>
          <b:Person>
            <b:Last>Wang</b:Last>
            <b:First>Z.</b:First>
          </b:Person>
          <b:Person>
            <b:Last>Xue</b:Last>
            <b:First>X.</b:First>
          </b:Person>
        </b:NameList>
      </b:Author>
      <b:BookAuthor>
        <b:NameList>
          <b:Person>
            <b:Last>Ma</b:Last>
            <b:First>Y.</b:First>
          </b:Person>
          <b:Person>
            <b:Last>Guo</b:Last>
            <b:First>G.</b:First>
          </b:Person>
        </b:NameList>
      </b:BookAuthor>
    </b:Author>
    <b:BookTitle>Support Vector Machines Applications</b:BookTitle>
    <b:RefOrder>8</b:RefOrder>
  </b:Source>
  <b:Source>
    <b:Tag>Rok15</b:Tag>
    <b:SourceType>Book</b:SourceType>
    <b:Guid>{CCD46CFA-29C7-49E6-80B9-E7936DA07458}</b:Guid>
    <b:Title>Data Mining with Decision Trees: Theory and Applications</b:Title>
    <b:Year>2015</b:Year>
    <b:Publisher>World Scientific Publishing</b:Publisher>
    <b:City>Singapore</b:City>
    <b:Author>
      <b:Author>
        <b:NameList>
          <b:Person>
            <b:Last>Rokach</b:Last>
            <b:First>L.</b:First>
          </b:Person>
          <b:Person>
            <b:Last>Maimon</b:Last>
            <b:First>O.</b:First>
          </b:Person>
        </b:NameList>
      </b:Author>
    </b:Author>
    <b:Edition>2nd</b:Edition>
    <b:RefOrder>9</b:RefOrder>
  </b:Source>
</b:Sources>
</file>

<file path=customXml/itemProps1.xml><?xml version="1.0" encoding="utf-8"?>
<ds:datastoreItem xmlns:ds="http://schemas.openxmlformats.org/officeDocument/2006/customXml" ds:itemID="{CE221CBD-0662-6249-9CDF-8E12EB25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Asrol</dc:creator>
  <cp:lastModifiedBy>S2 Teknik Industri BINUS</cp:lastModifiedBy>
  <cp:revision>2</cp:revision>
  <cp:lastPrinted>2024-12-16T03:50:00Z</cp:lastPrinted>
  <dcterms:created xsi:type="dcterms:W3CDTF">2025-08-06T03:09:00Z</dcterms:created>
  <dcterms:modified xsi:type="dcterms:W3CDTF">2025-08-06T03:09:00Z</dcterms:modified>
</cp:coreProperties>
</file>